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napToGrid w:val="0"/>
        <w:spacing w:line="600" w:lineRule="exact"/>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pPr>
        <w:keepNext w:val="0"/>
        <w:keepLines w:val="0"/>
        <w:pageBreakBefore w:val="0"/>
        <w:widowControl w:val="0"/>
        <w:kinsoku/>
        <w:wordWrap/>
        <w:overflowPunct/>
        <w:topLinePunct w:val="0"/>
        <w:autoSpaceDE/>
        <w:autoSpaceDN/>
        <w:bidi w:val="0"/>
        <w:snapToGrid w:val="0"/>
        <w:spacing w:line="600" w:lineRule="exact"/>
        <w:jc w:val="center"/>
        <w:textAlignment w:val="auto"/>
        <w:rPr>
          <w:rFonts w:hint="eastAsia" w:ascii="华文中宋" w:hAnsi="华文中宋" w:eastAsia="华文中宋" w:cs="华文中宋"/>
          <w:b/>
          <w:bCs/>
          <w:sz w:val="36"/>
          <w:szCs w:val="36"/>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华文中宋" w:hAnsi="华文中宋" w:eastAsia="华文中宋" w:cs="华文中宋"/>
          <w:b/>
          <w:bCs/>
          <w:sz w:val="36"/>
          <w:szCs w:val="36"/>
        </w:rPr>
      </w:pPr>
      <w:r>
        <w:rPr>
          <w:rFonts w:hint="eastAsia" w:ascii="华文中宋" w:hAnsi="华文中宋" w:eastAsia="华文中宋" w:cs="华文中宋"/>
          <w:b/>
          <w:bCs/>
          <w:sz w:val="36"/>
          <w:szCs w:val="36"/>
          <w:lang w:val="en-US" w:eastAsia="zh-CN"/>
        </w:rPr>
        <w:t>全国</w:t>
      </w:r>
      <w:r>
        <w:rPr>
          <w:rFonts w:hint="eastAsia" w:ascii="华文中宋" w:hAnsi="华文中宋" w:eastAsia="华文中宋" w:cs="华文中宋"/>
          <w:b/>
          <w:bCs/>
          <w:sz w:val="36"/>
          <w:szCs w:val="36"/>
        </w:rPr>
        <w:t>农业种质资源</w:t>
      </w:r>
      <w:r>
        <w:rPr>
          <w:rFonts w:hint="eastAsia" w:ascii="华文中宋" w:hAnsi="华文中宋" w:eastAsia="华文中宋" w:cs="华文中宋"/>
          <w:b/>
          <w:bCs/>
          <w:sz w:val="36"/>
          <w:szCs w:val="36"/>
          <w:lang w:eastAsia="zh-CN"/>
        </w:rPr>
        <w:t>普查</w:t>
      </w:r>
      <w:r>
        <w:rPr>
          <w:rFonts w:hint="eastAsia" w:ascii="华文中宋" w:hAnsi="华文中宋" w:eastAsia="华文中宋" w:cs="华文中宋"/>
          <w:b/>
          <w:bCs/>
          <w:sz w:val="36"/>
          <w:szCs w:val="36"/>
        </w:rPr>
        <w:t>总体方案</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（2021—2023年）</w:t>
      </w:r>
    </w:p>
    <w:p>
      <w:pPr>
        <w:keepNext w:val="0"/>
        <w:keepLines w:val="0"/>
        <w:pageBreakBefore w:val="0"/>
        <w:widowControl w:val="0"/>
        <w:kinsoku/>
        <w:wordWrap/>
        <w:overflowPunct/>
        <w:topLinePunct w:val="0"/>
        <w:autoSpaceDE/>
        <w:autoSpaceDN/>
        <w:bidi w:val="0"/>
        <w:snapToGrid w:val="0"/>
        <w:spacing w:line="600" w:lineRule="exact"/>
        <w:jc w:val="center"/>
        <w:textAlignment w:val="auto"/>
        <w:rPr>
          <w:rFonts w:hint="default" w:ascii="楷体_GB2312" w:hAnsi="华文中宋" w:eastAsia="楷体_GB2312" w:cs="华文中宋"/>
          <w:b/>
          <w:bCs/>
          <w:sz w:val="32"/>
          <w:szCs w:val="32"/>
          <w:lang w:val="en-US" w:eastAsia="zh-CN"/>
        </w:rPr>
      </w:pP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eastAsia="zh-CN"/>
        </w:rPr>
        <w:t>深入</w:t>
      </w:r>
      <w:r>
        <w:rPr>
          <w:rFonts w:hint="eastAsia" w:ascii="仿宋_GB2312" w:hAnsi="仿宋_GB2312" w:eastAsia="仿宋_GB2312" w:cs="仿宋_GB2312"/>
          <w:sz w:val="32"/>
          <w:szCs w:val="32"/>
        </w:rPr>
        <w:t>贯彻党的十九届五中全会及中央经济工作会议、中央农村工作会议</w:t>
      </w:r>
      <w:r>
        <w:rPr>
          <w:rFonts w:hint="eastAsia" w:ascii="仿宋_GB2312" w:hAnsi="仿宋_GB2312" w:eastAsia="仿宋_GB2312" w:cs="仿宋_GB2312"/>
          <w:sz w:val="32"/>
          <w:szCs w:val="32"/>
          <w:lang w:eastAsia="zh-CN"/>
        </w:rPr>
        <w:t>精神，落实</w:t>
      </w:r>
      <w:r>
        <w:rPr>
          <w:rFonts w:hint="eastAsia" w:ascii="仿宋_GB2312" w:hAnsi="仿宋_GB2312" w:eastAsia="仿宋_GB2312" w:cs="仿宋_GB2312"/>
          <w:sz w:val="32"/>
          <w:szCs w:val="32"/>
        </w:rPr>
        <w:t>中央</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号文件</w:t>
      </w:r>
      <w:r>
        <w:rPr>
          <w:rFonts w:hint="eastAsia" w:ascii="仿宋_GB2312" w:hAnsi="仿宋_GB2312" w:eastAsia="仿宋_GB2312" w:cs="仿宋_GB2312"/>
          <w:sz w:val="32"/>
          <w:szCs w:val="32"/>
          <w:lang w:eastAsia="zh-CN"/>
        </w:rPr>
        <w:t>关于</w:t>
      </w:r>
      <w:r>
        <w:rPr>
          <w:rFonts w:hint="eastAsia" w:ascii="仿宋_GB2312" w:hAnsi="仿宋_GB2312" w:eastAsia="仿宋_GB2312" w:cs="仿宋_GB2312"/>
          <w:sz w:val="32"/>
          <w:szCs w:val="32"/>
        </w:rPr>
        <w:t>打好种业翻身仗部署，</w:t>
      </w:r>
      <w:r>
        <w:rPr>
          <w:rFonts w:hint="eastAsia" w:ascii="仿宋_GB2312" w:hAnsi="仿宋_GB2312" w:eastAsia="仿宋_GB2312" w:cs="仿宋_GB2312"/>
          <w:sz w:val="32"/>
          <w:szCs w:val="32"/>
          <w:lang w:eastAsia="zh-CN"/>
        </w:rPr>
        <w:t>持续</w:t>
      </w:r>
      <w:r>
        <w:rPr>
          <w:rFonts w:hint="eastAsia" w:ascii="仿宋_GB2312" w:hAnsi="仿宋_GB2312" w:eastAsia="仿宋_GB2312" w:cs="仿宋_GB2312"/>
          <w:sz w:val="32"/>
          <w:szCs w:val="32"/>
        </w:rPr>
        <w:t>推进《国务院办公厅关于加强农业种质资源保护与利用的意见》</w:t>
      </w:r>
      <w:r>
        <w:rPr>
          <w:rFonts w:hint="eastAsia" w:ascii="仿宋_GB2312" w:hAnsi="仿宋_GB2312" w:eastAsia="仿宋_GB2312" w:cs="仿宋_GB2312"/>
          <w:sz w:val="32"/>
          <w:szCs w:val="32"/>
          <w:lang w:eastAsia="zh-CN"/>
        </w:rPr>
        <w:t>（国办发</w:t>
      </w:r>
      <w:r>
        <w:rPr>
          <w:rFonts w:hint="eastAsia" w:ascii="仿宋_GB2312" w:hAnsi="仿宋_GB2312" w:eastAsia="仿宋_GB2312" w:cs="仿宋_GB2312"/>
          <w:sz w:val="32"/>
          <w:szCs w:val="32"/>
          <w:lang w:val="en-US" w:eastAsia="zh-CN"/>
        </w:rPr>
        <w:t>〔2019〕56号</w:t>
      </w:r>
      <w:r>
        <w:rPr>
          <w:rFonts w:hint="eastAsia" w:ascii="仿宋_GB2312" w:hAnsi="仿宋_GB2312" w:eastAsia="仿宋_GB2312" w:cs="仿宋_GB2312"/>
          <w:sz w:val="32"/>
          <w:szCs w:val="32"/>
          <w:lang w:eastAsia="zh-CN"/>
        </w:rPr>
        <w:t>）落实落地</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确保</w:t>
      </w:r>
      <w:r>
        <w:rPr>
          <w:rFonts w:hint="eastAsia" w:ascii="仿宋_GB2312" w:hAnsi="仿宋_GB2312" w:eastAsia="仿宋_GB2312" w:cs="仿宋_GB2312"/>
          <w:sz w:val="32"/>
          <w:szCs w:val="32"/>
        </w:rPr>
        <w:t>第三次全国农作物种质资源普查与收集行动</w:t>
      </w:r>
      <w:r>
        <w:rPr>
          <w:rFonts w:hint="eastAsia" w:ascii="仿宋_GB2312" w:hAnsi="仿宋_GB2312" w:eastAsia="仿宋_GB2312" w:cs="仿宋_GB2312"/>
          <w:sz w:val="32"/>
          <w:szCs w:val="32"/>
          <w:lang w:eastAsia="zh-CN"/>
        </w:rPr>
        <w:t>圆满收官、启动并完成</w:t>
      </w:r>
      <w:r>
        <w:rPr>
          <w:rFonts w:hint="eastAsia" w:ascii="仿宋_GB2312" w:hAnsi="仿宋_GB2312" w:eastAsia="仿宋_GB2312" w:cs="仿宋_GB2312"/>
          <w:sz w:val="32"/>
          <w:szCs w:val="32"/>
        </w:rPr>
        <w:t>第三次全国畜禽遗传资源</w:t>
      </w:r>
      <w:r>
        <w:rPr>
          <w:rFonts w:hint="eastAsia" w:ascii="仿宋_GB2312" w:hAnsi="仿宋_GB2312" w:eastAsia="仿宋_GB2312" w:cs="仿宋_GB2312"/>
          <w:sz w:val="32"/>
          <w:szCs w:val="32"/>
          <w:lang w:eastAsia="zh-CN"/>
        </w:rPr>
        <w:t>普查和</w:t>
      </w:r>
      <w:r>
        <w:rPr>
          <w:rFonts w:hint="eastAsia" w:ascii="仿宋_GB2312" w:hAnsi="仿宋_GB2312" w:eastAsia="仿宋_GB2312" w:cs="仿宋_GB2312"/>
          <w:sz w:val="32"/>
          <w:szCs w:val="32"/>
          <w:lang w:val="en-US" w:eastAsia="zh-CN"/>
        </w:rPr>
        <w:t>第一</w:t>
      </w:r>
      <w:r>
        <w:rPr>
          <w:rFonts w:hint="eastAsia" w:ascii="仿宋_GB2312" w:hAnsi="仿宋_GB2312" w:eastAsia="仿宋_GB2312" w:cs="仿宋_GB2312"/>
          <w:sz w:val="32"/>
          <w:szCs w:val="32"/>
        </w:rPr>
        <w:t>次全国水产</w:t>
      </w:r>
      <w:r>
        <w:rPr>
          <w:rFonts w:hint="eastAsia" w:ascii="仿宋_GB2312" w:hAnsi="仿宋_GB2312" w:eastAsia="仿宋_GB2312" w:cs="仿宋_GB2312"/>
          <w:sz w:val="32"/>
          <w:szCs w:val="32"/>
          <w:lang w:eastAsia="zh-CN"/>
        </w:rPr>
        <w:t>养殖</w:t>
      </w:r>
      <w:r>
        <w:rPr>
          <w:rFonts w:hint="eastAsia" w:ascii="仿宋_GB2312" w:hAnsi="仿宋_GB2312" w:eastAsia="仿宋_GB2312" w:cs="仿宋_GB2312"/>
          <w:sz w:val="32"/>
          <w:szCs w:val="32"/>
        </w:rPr>
        <w:t>种质资源</w:t>
      </w:r>
      <w:r>
        <w:rPr>
          <w:rFonts w:hint="eastAsia" w:ascii="仿宋_GB2312" w:hAnsi="仿宋_GB2312" w:eastAsia="仿宋_GB2312" w:cs="仿宋_GB2312"/>
          <w:sz w:val="32"/>
          <w:szCs w:val="32"/>
          <w:lang w:eastAsia="zh-CN"/>
        </w:rPr>
        <w:t>普查</w:t>
      </w:r>
      <w:r>
        <w:rPr>
          <w:rFonts w:hint="eastAsia" w:ascii="仿宋_GB2312" w:hAnsi="仿宋_GB2312" w:eastAsia="仿宋_GB2312" w:cs="仿宋_GB2312"/>
          <w:sz w:val="32"/>
          <w:szCs w:val="32"/>
        </w:rPr>
        <w:t>工作，制定本方案。</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w:t>
      </w:r>
      <w:r>
        <w:rPr>
          <w:rFonts w:hint="eastAsia" w:ascii="黑体" w:hAnsi="黑体" w:eastAsia="黑体" w:cs="黑体"/>
          <w:sz w:val="32"/>
          <w:szCs w:val="32"/>
          <w:lang w:val="en-US" w:eastAsia="zh-CN"/>
        </w:rPr>
        <w:t>重要</w:t>
      </w:r>
      <w:r>
        <w:rPr>
          <w:rFonts w:hint="eastAsia" w:ascii="黑体" w:hAnsi="黑体" w:eastAsia="黑体" w:cs="黑体"/>
          <w:sz w:val="32"/>
          <w:szCs w:val="32"/>
        </w:rPr>
        <w:t>意义</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农作物、畜禽、水产等</w:t>
      </w:r>
      <w:r>
        <w:rPr>
          <w:rFonts w:hint="eastAsia" w:ascii="仿宋_GB2312" w:hAnsi="仿宋_GB2312" w:eastAsia="仿宋_GB2312" w:cs="仿宋_GB2312"/>
          <w:sz w:val="32"/>
          <w:szCs w:val="32"/>
        </w:rPr>
        <w:t>农业种质资源是保障国家粮食安全</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重要农产品</w:t>
      </w:r>
      <w:r>
        <w:rPr>
          <w:rFonts w:hint="eastAsia" w:ascii="仿宋_GB2312" w:hAnsi="仿宋_GB2312" w:eastAsia="仿宋_GB2312" w:cs="仿宋_GB2312"/>
          <w:sz w:val="32"/>
          <w:szCs w:val="32"/>
          <w:lang w:eastAsia="zh-CN"/>
        </w:rPr>
        <w:t>有效</w:t>
      </w:r>
      <w:r>
        <w:rPr>
          <w:rFonts w:hint="eastAsia" w:ascii="仿宋_GB2312" w:hAnsi="仿宋_GB2312" w:eastAsia="仿宋_GB2312" w:cs="仿宋_GB2312"/>
          <w:sz w:val="32"/>
          <w:szCs w:val="32"/>
        </w:rPr>
        <w:t>供给的战略性资源，是农业科技原始创新与现代种业发展的物质基础。随着工业化城镇化进程加快、气候环境变化以及农业种养方式的转变，地方品种消失风险加剧，群体数量和区域分布发生很大变化，野生近缘植物资源急剧减少，水产</w:t>
      </w:r>
      <w:r>
        <w:rPr>
          <w:rFonts w:hint="eastAsia" w:ascii="仿宋_GB2312" w:hAnsi="仿宋_GB2312" w:eastAsia="仿宋_GB2312" w:cs="仿宋_GB2312"/>
          <w:sz w:val="32"/>
          <w:szCs w:val="32"/>
          <w:lang w:eastAsia="zh-CN"/>
        </w:rPr>
        <w:t>养殖</w:t>
      </w:r>
      <w:r>
        <w:rPr>
          <w:rFonts w:hint="eastAsia" w:ascii="仿宋_GB2312" w:hAnsi="仿宋_GB2312" w:eastAsia="仿宋_GB2312" w:cs="仿宋_GB2312"/>
          <w:sz w:val="32"/>
          <w:szCs w:val="32"/>
        </w:rPr>
        <w:t>种质资源底数不清。农业种质资源长期处于动态变化中，具有可变性，一旦消失灭绝，其蕴含的优异基因、承载的传统农耕文化也将随之消</w:t>
      </w:r>
      <w:r>
        <w:rPr>
          <w:rFonts w:hint="eastAsia" w:ascii="仿宋_GB2312" w:hAnsi="仿宋_GB2312" w:eastAsia="仿宋_GB2312" w:cs="仿宋_GB2312"/>
          <w:sz w:val="32"/>
          <w:szCs w:val="32"/>
          <w:lang w:eastAsia="zh-CN"/>
        </w:rPr>
        <w:t>亡，生物多样性</w:t>
      </w:r>
      <w:r>
        <w:rPr>
          <w:rFonts w:hint="eastAsia" w:ascii="仿宋_GB2312" w:hAnsi="仿宋_GB2312" w:eastAsia="仿宋_GB2312" w:cs="仿宋_GB2312"/>
          <w:sz w:val="32"/>
          <w:szCs w:val="32"/>
          <w:lang w:val="en-US" w:eastAsia="zh-CN"/>
        </w:rPr>
        <w:t>也</w:t>
      </w:r>
      <w:r>
        <w:rPr>
          <w:rFonts w:hint="eastAsia" w:ascii="仿宋_GB2312" w:hAnsi="仿宋_GB2312" w:eastAsia="仿宋_GB2312" w:cs="仿宋_GB2312"/>
          <w:sz w:val="32"/>
          <w:szCs w:val="32"/>
          <w:lang w:eastAsia="zh-CN"/>
        </w:rPr>
        <w:t>将受到影响</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我国</w:t>
      </w:r>
      <w:r>
        <w:rPr>
          <w:rFonts w:hint="eastAsia" w:ascii="仿宋_GB2312" w:hAnsi="仿宋_GB2312" w:eastAsia="仿宋_GB2312" w:cs="仿宋_GB2312"/>
          <w:sz w:val="32"/>
          <w:szCs w:val="32"/>
        </w:rPr>
        <w:t>分别于1956—1957年、1979—1983年开展了两次全国农作物种质资源征集</w:t>
      </w:r>
      <w:r>
        <w:rPr>
          <w:rFonts w:hint="eastAsia" w:ascii="仿宋_GB2312" w:hAnsi="仿宋_GB2312" w:eastAsia="仿宋_GB2312" w:cs="仿宋_GB2312"/>
          <w:sz w:val="32"/>
          <w:szCs w:val="32"/>
          <w:lang w:eastAsia="zh-CN"/>
        </w:rPr>
        <w:t>活动</w:t>
      </w:r>
      <w:r>
        <w:rPr>
          <w:rFonts w:hint="eastAsia" w:ascii="仿宋_GB2312" w:hAnsi="仿宋_GB2312" w:eastAsia="仿宋_GB2312" w:cs="仿宋_GB2312"/>
          <w:sz w:val="32"/>
          <w:szCs w:val="32"/>
        </w:rPr>
        <w:t>，一大批农作物种质资源得到集中保护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2015年，农业部启动了第三次全国农作物种质资源普查与收集行动，目前已完成1616个县（市、区</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）普查与征集、291个县（市、区</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）系统</w:t>
      </w:r>
      <w:r>
        <w:rPr>
          <w:rFonts w:hint="eastAsia" w:ascii="仿宋_GB2312" w:hAnsi="仿宋_GB2312" w:eastAsia="仿宋_GB2312" w:cs="仿宋_GB2312"/>
          <w:sz w:val="32"/>
          <w:szCs w:val="32"/>
          <w:lang w:eastAsia="zh-CN"/>
        </w:rPr>
        <w:t>调查</w:t>
      </w:r>
      <w:r>
        <w:rPr>
          <w:rFonts w:hint="eastAsia" w:ascii="仿宋_GB2312" w:hAnsi="仿宋_GB2312" w:eastAsia="仿宋_GB2312" w:cs="仿宋_GB2312"/>
          <w:sz w:val="32"/>
          <w:szCs w:val="32"/>
        </w:rPr>
        <w:t>与抢救性收集工作，新收集资源9.2万份</w:t>
      </w:r>
      <w:r>
        <w:rPr>
          <w:rFonts w:hint="eastAsia" w:ascii="仿宋_GB2312" w:hAnsi="仿宋_GB2312" w:eastAsia="仿宋_GB2312" w:cs="仿宋_GB2312"/>
          <w:sz w:val="32"/>
          <w:szCs w:val="32"/>
          <w:lang w:eastAsia="zh-CN"/>
        </w:rPr>
        <w:t>，还有</w:t>
      </w:r>
      <w:r>
        <w:rPr>
          <w:rFonts w:hint="eastAsia" w:ascii="仿宋_GB2312" w:hAnsi="仿宋_GB2312" w:eastAsia="仿宋_GB2312" w:cs="仿宋_GB2312"/>
          <w:sz w:val="32"/>
          <w:szCs w:val="32"/>
          <w:lang w:val="en-US" w:eastAsia="zh-CN"/>
        </w:rPr>
        <w:t>707个县域的普查与征集、388个县域的系统调查与抢救性收集尚未完成</w:t>
      </w:r>
      <w:r>
        <w:rPr>
          <w:rFonts w:hint="eastAsia" w:ascii="仿宋_GB2312" w:hAnsi="仿宋_GB2312" w:eastAsia="仿宋_GB2312" w:cs="仿宋_GB2312"/>
          <w:sz w:val="32"/>
          <w:szCs w:val="32"/>
          <w:lang w:eastAsia="zh-CN"/>
        </w:rPr>
        <w:t>。前两次</w:t>
      </w:r>
      <w:r>
        <w:rPr>
          <w:rFonts w:hint="eastAsia" w:ascii="仿宋_GB2312" w:hAnsi="仿宋_GB2312" w:eastAsia="仿宋_GB2312" w:cs="仿宋_GB2312"/>
          <w:sz w:val="32"/>
          <w:szCs w:val="32"/>
        </w:rPr>
        <w:t>全国畜禽遗传资源</w:t>
      </w:r>
      <w:r>
        <w:rPr>
          <w:rFonts w:hint="eastAsia" w:ascii="仿宋_GB2312" w:hAnsi="仿宋_GB2312" w:eastAsia="仿宋_GB2312" w:cs="仿宋_GB2312"/>
          <w:sz w:val="32"/>
          <w:szCs w:val="32"/>
          <w:lang w:eastAsia="zh-CN"/>
        </w:rPr>
        <w:t>调查分别于</w:t>
      </w:r>
      <w:r>
        <w:rPr>
          <w:rFonts w:hint="eastAsia" w:ascii="仿宋_GB2312" w:hAnsi="仿宋_GB2312" w:eastAsia="仿宋_GB2312" w:cs="仿宋_GB2312"/>
          <w:sz w:val="32"/>
          <w:szCs w:val="32"/>
        </w:rPr>
        <w:t>1979—1983年、2006—2009年开展，基本摸清了除青藏高原区域</w:t>
      </w:r>
      <w:r>
        <w:rPr>
          <w:rFonts w:hint="eastAsia" w:ascii="仿宋_GB2312" w:hAnsi="仿宋_GB2312" w:eastAsia="仿宋_GB2312" w:cs="仿宋_GB2312"/>
          <w:sz w:val="32"/>
          <w:szCs w:val="32"/>
          <w:lang w:eastAsia="zh-CN"/>
        </w:rPr>
        <w:t>、边远山区</w:t>
      </w:r>
      <w:r>
        <w:rPr>
          <w:rFonts w:hint="eastAsia" w:ascii="仿宋_GB2312" w:hAnsi="仿宋_GB2312" w:eastAsia="仿宋_GB2312" w:cs="仿宋_GB2312"/>
          <w:sz w:val="32"/>
          <w:szCs w:val="32"/>
        </w:rPr>
        <w:t>以外的畜禽</w:t>
      </w:r>
      <w:r>
        <w:rPr>
          <w:rFonts w:hint="eastAsia" w:ascii="仿宋_GB2312" w:hAnsi="仿宋_GB2312" w:eastAsia="仿宋_GB2312" w:cs="仿宋_GB2312"/>
          <w:sz w:val="32"/>
          <w:szCs w:val="32"/>
          <w:lang w:eastAsia="zh-CN"/>
        </w:rPr>
        <w:t>遗传</w:t>
      </w:r>
      <w:r>
        <w:rPr>
          <w:rFonts w:hint="eastAsia" w:ascii="仿宋_GB2312" w:hAnsi="仿宋_GB2312" w:eastAsia="仿宋_GB2312" w:cs="仿宋_GB2312"/>
          <w:sz w:val="32"/>
          <w:szCs w:val="32"/>
        </w:rPr>
        <w:t>资源家底，</w:t>
      </w:r>
      <w:r>
        <w:rPr>
          <w:rFonts w:hint="eastAsia" w:ascii="仿宋_GB2312" w:hAnsi="仿宋_GB2312" w:eastAsia="仿宋_GB2312" w:cs="仿宋_GB2312"/>
          <w:sz w:val="32"/>
          <w:szCs w:val="32"/>
          <w:lang w:eastAsia="zh-CN"/>
        </w:rPr>
        <w:t>但距今已过去了</w:t>
      </w:r>
      <w:r>
        <w:rPr>
          <w:rFonts w:hint="eastAsia" w:ascii="仿宋_GB2312" w:hAnsi="仿宋_GB2312" w:eastAsia="仿宋_GB2312" w:cs="仿宋_GB2312"/>
          <w:sz w:val="32"/>
          <w:szCs w:val="32"/>
          <w:lang w:val="en-US" w:eastAsia="zh-CN"/>
        </w:rPr>
        <w:t>十几年。</w:t>
      </w:r>
      <w:r>
        <w:rPr>
          <w:rFonts w:hint="eastAsia" w:ascii="仿宋_GB2312" w:hAnsi="仿宋_GB2312" w:eastAsia="仿宋_GB2312" w:cs="仿宋_GB2312"/>
          <w:sz w:val="32"/>
          <w:szCs w:val="32"/>
        </w:rPr>
        <w:t>全国性的水产</w:t>
      </w:r>
      <w:r>
        <w:rPr>
          <w:rFonts w:hint="eastAsia" w:ascii="仿宋_GB2312" w:hAnsi="仿宋_GB2312" w:eastAsia="仿宋_GB2312" w:cs="仿宋_GB2312"/>
          <w:sz w:val="32"/>
          <w:szCs w:val="32"/>
          <w:lang w:eastAsia="zh-CN"/>
        </w:rPr>
        <w:t>养殖</w:t>
      </w:r>
      <w:r>
        <w:rPr>
          <w:rFonts w:hint="eastAsia" w:ascii="仿宋_GB2312" w:hAnsi="仿宋_GB2312" w:eastAsia="仿宋_GB2312" w:cs="仿宋_GB2312"/>
          <w:sz w:val="32"/>
          <w:szCs w:val="32"/>
        </w:rPr>
        <w:t>种质资源</w:t>
      </w:r>
      <w:r>
        <w:rPr>
          <w:rFonts w:hint="eastAsia" w:ascii="仿宋_GB2312" w:hAnsi="仿宋_GB2312" w:eastAsia="仿宋_GB2312" w:cs="仿宋_GB2312"/>
          <w:sz w:val="32"/>
          <w:szCs w:val="32"/>
          <w:lang w:eastAsia="zh-CN"/>
        </w:rPr>
        <w:t>普查</w:t>
      </w:r>
      <w:r>
        <w:rPr>
          <w:rFonts w:hint="eastAsia" w:ascii="仿宋_GB2312" w:hAnsi="仿宋_GB2312" w:eastAsia="仿宋_GB2312" w:cs="仿宋_GB2312"/>
          <w:sz w:val="32"/>
          <w:szCs w:val="32"/>
        </w:rPr>
        <w:t>与收集尚未开展过</w:t>
      </w:r>
      <w:r>
        <w:rPr>
          <w:rFonts w:hint="eastAsia" w:ascii="仿宋_GB2312" w:hAnsi="仿宋_GB2312" w:eastAsia="仿宋_GB2312" w:cs="仿宋_GB2312"/>
          <w:sz w:val="32"/>
          <w:szCs w:val="32"/>
          <w:lang w:eastAsia="zh-CN"/>
        </w:rPr>
        <w:t>。为此，</w:t>
      </w:r>
      <w:r>
        <w:rPr>
          <w:rFonts w:hint="eastAsia" w:ascii="仿宋_GB2312" w:hAnsi="仿宋_GB2312" w:eastAsia="仿宋_GB2312" w:cs="仿宋_GB2312"/>
          <w:sz w:val="32"/>
          <w:szCs w:val="32"/>
          <w:lang w:val="en-US" w:eastAsia="zh-CN"/>
        </w:rPr>
        <w:t>迫切需要加强农业种质资源普查工作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加快</w:t>
      </w:r>
      <w:r>
        <w:rPr>
          <w:rFonts w:hint="eastAsia" w:ascii="仿宋_GB2312" w:hAnsi="仿宋_GB2312" w:eastAsia="仿宋_GB2312" w:cs="仿宋_GB2312"/>
          <w:sz w:val="32"/>
          <w:szCs w:val="32"/>
        </w:rPr>
        <w:t>摸清家底和</w:t>
      </w:r>
      <w:r>
        <w:rPr>
          <w:rFonts w:hint="eastAsia" w:ascii="仿宋_GB2312" w:hAnsi="仿宋_GB2312" w:eastAsia="仿宋_GB2312" w:cs="仿宋_GB2312"/>
          <w:sz w:val="32"/>
          <w:szCs w:val="32"/>
          <w:lang w:eastAsia="zh-CN"/>
        </w:rPr>
        <w:t>种质资源</w:t>
      </w:r>
      <w:r>
        <w:rPr>
          <w:rFonts w:hint="eastAsia" w:ascii="仿宋_GB2312" w:hAnsi="仿宋_GB2312" w:eastAsia="仿宋_GB2312" w:cs="仿宋_GB2312"/>
          <w:sz w:val="32"/>
          <w:szCs w:val="32"/>
        </w:rPr>
        <w:t>发展变化趋势，开展抢救性收集保存，发掘一批优异新资源，为提升种业自主创新能力、打好种业翻身仗奠定种质基础。</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二、主要目标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利用3年时间，摸清全国农作物、畜禽和水产</w:t>
      </w:r>
      <w:r>
        <w:rPr>
          <w:rFonts w:hint="eastAsia" w:ascii="仿宋_GB2312" w:hAnsi="仿宋_GB2312" w:eastAsia="仿宋_GB2312" w:cs="仿宋_GB2312"/>
          <w:sz w:val="32"/>
          <w:szCs w:val="32"/>
          <w:lang w:eastAsia="zh-CN"/>
        </w:rPr>
        <w:t>养殖</w:t>
      </w:r>
      <w:r>
        <w:rPr>
          <w:rFonts w:hint="eastAsia" w:ascii="仿宋_GB2312" w:hAnsi="仿宋_GB2312" w:eastAsia="仿宋_GB2312" w:cs="仿宋_GB2312"/>
          <w:sz w:val="32"/>
          <w:szCs w:val="32"/>
        </w:rPr>
        <w:t>种质资源种类、数量、分布、主要性状等家底，明晰演变趋势，发布种质资源</w:t>
      </w:r>
      <w:r>
        <w:rPr>
          <w:rFonts w:hint="eastAsia" w:ascii="仿宋_GB2312" w:hAnsi="仿宋_GB2312" w:eastAsia="仿宋_GB2312" w:cs="仿宋_GB2312"/>
          <w:sz w:val="32"/>
          <w:szCs w:val="32"/>
          <w:lang w:eastAsia="zh-CN"/>
        </w:rPr>
        <w:t>普查</w:t>
      </w:r>
      <w:r>
        <w:rPr>
          <w:rFonts w:hint="eastAsia" w:ascii="仿宋_GB2312" w:hAnsi="仿宋_GB2312" w:eastAsia="仿宋_GB2312" w:cs="仿宋_GB2312"/>
          <w:sz w:val="32"/>
          <w:szCs w:val="32"/>
        </w:rPr>
        <w:t>报告、发展状况报告，珍</w:t>
      </w:r>
      <w:r>
        <w:rPr>
          <w:rFonts w:hint="eastAsia" w:ascii="仿宋_GB2312" w:hAnsi="仿宋_GB2312" w:eastAsia="仿宋_GB2312" w:cs="仿宋_GB2312"/>
          <w:sz w:val="32"/>
          <w:szCs w:val="32"/>
          <w:lang w:eastAsia="zh-CN"/>
        </w:rPr>
        <w:t>贵、</w:t>
      </w:r>
      <w:r>
        <w:rPr>
          <w:rFonts w:hint="eastAsia" w:ascii="仿宋_GB2312" w:hAnsi="仿宋_GB2312" w:eastAsia="仿宋_GB2312" w:cs="仿宋_GB2312"/>
          <w:sz w:val="32"/>
          <w:szCs w:val="32"/>
        </w:rPr>
        <w:t>稀</w:t>
      </w:r>
      <w:r>
        <w:rPr>
          <w:rFonts w:hint="eastAsia" w:ascii="仿宋_GB2312" w:hAnsi="仿宋_GB2312" w:eastAsia="仿宋_GB2312" w:cs="仿宋_GB2312"/>
          <w:sz w:val="32"/>
          <w:szCs w:val="32"/>
          <w:lang w:eastAsia="zh-CN"/>
        </w:rPr>
        <w:t>有</w:t>
      </w:r>
      <w:r>
        <w:rPr>
          <w:rFonts w:hint="eastAsia" w:ascii="仿宋_GB2312" w:hAnsi="仿宋_GB2312" w:eastAsia="仿宋_GB2312" w:cs="仿宋_GB2312"/>
          <w:sz w:val="32"/>
          <w:szCs w:val="32"/>
        </w:rPr>
        <w:t>、濒危、特有资源得到有效收集和保护，实现应收尽收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资源保存总量位居世界前列。分年度实现以下目标。</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（一）第三次全国农作物种质资源普查与收集。</w:t>
      </w:r>
      <w:r>
        <w:rPr>
          <w:rFonts w:hint="eastAsia" w:ascii="仿宋_GB2312" w:hAnsi="仿宋_GB2312" w:eastAsia="仿宋_GB2312" w:cs="仿宋_GB2312"/>
          <w:b w:val="0"/>
          <w:bCs w:val="0"/>
          <w:sz w:val="32"/>
          <w:szCs w:val="32"/>
        </w:rPr>
        <w:t>2021年，</w:t>
      </w:r>
      <w:r>
        <w:rPr>
          <w:rFonts w:hint="eastAsia" w:ascii="仿宋_GB2312" w:hAnsi="仿宋_GB2312" w:eastAsia="仿宋_GB2312" w:cs="仿宋_GB2312"/>
          <w:sz w:val="32"/>
          <w:szCs w:val="32"/>
        </w:rPr>
        <w:t>完成</w:t>
      </w:r>
      <w:r>
        <w:rPr>
          <w:rFonts w:hint="eastAsia" w:ascii="仿宋_GB2312" w:hAnsi="仿宋_GB2312" w:eastAsia="仿宋_GB2312" w:cs="仿宋_GB2312"/>
          <w:sz w:val="32"/>
          <w:szCs w:val="32"/>
          <w:lang w:val="en-US" w:eastAsia="zh-CN"/>
        </w:rPr>
        <w:t>707个县</w:t>
      </w:r>
      <w:r>
        <w:rPr>
          <w:rFonts w:hint="eastAsia" w:ascii="仿宋_GB2312" w:hAnsi="仿宋_GB2312" w:eastAsia="仿宋_GB2312" w:cs="仿宋_GB2312"/>
          <w:sz w:val="32"/>
          <w:szCs w:val="32"/>
        </w:rPr>
        <w:t>（市、区</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）农作物种质资源普查与征集、200个县（市、区</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）系统</w:t>
      </w:r>
      <w:r>
        <w:rPr>
          <w:rFonts w:hint="eastAsia" w:ascii="仿宋_GB2312" w:hAnsi="仿宋_GB2312" w:eastAsia="仿宋_GB2312" w:cs="仿宋_GB2312"/>
          <w:sz w:val="32"/>
          <w:szCs w:val="32"/>
          <w:lang w:eastAsia="zh-CN"/>
        </w:rPr>
        <w:t>调查</w:t>
      </w:r>
      <w:r>
        <w:rPr>
          <w:rFonts w:hint="eastAsia" w:ascii="仿宋_GB2312" w:hAnsi="仿宋_GB2312" w:eastAsia="仿宋_GB2312" w:cs="仿宋_GB2312"/>
          <w:sz w:val="32"/>
          <w:szCs w:val="32"/>
        </w:rPr>
        <w:t>与抢救性收集，新增种质资源2.6万份，入库（圃）保存3.8万份。</w:t>
      </w:r>
      <w:r>
        <w:rPr>
          <w:rFonts w:hint="eastAsia" w:ascii="仿宋_GB2312" w:hAnsi="仿宋_GB2312" w:eastAsia="仿宋_GB2312" w:cs="仿宋_GB2312"/>
          <w:b w:val="0"/>
          <w:bCs w:val="0"/>
          <w:sz w:val="32"/>
          <w:szCs w:val="32"/>
        </w:rPr>
        <w:t>2022年，</w:t>
      </w:r>
      <w:r>
        <w:rPr>
          <w:rFonts w:hint="eastAsia" w:ascii="仿宋_GB2312" w:hAnsi="仿宋_GB2312" w:eastAsia="仿宋_GB2312" w:cs="仿宋_GB2312"/>
          <w:sz w:val="32"/>
          <w:szCs w:val="32"/>
        </w:rPr>
        <w:t>完成</w:t>
      </w:r>
      <w:r>
        <w:rPr>
          <w:rFonts w:hint="eastAsia" w:ascii="仿宋_GB2312" w:hAnsi="仿宋_GB2312" w:eastAsia="仿宋_GB2312" w:cs="仿宋_GB2312"/>
          <w:sz w:val="32"/>
          <w:szCs w:val="32"/>
          <w:lang w:val="en-US" w:eastAsia="zh-CN"/>
        </w:rPr>
        <w:t>188</w:t>
      </w:r>
      <w:r>
        <w:rPr>
          <w:rFonts w:hint="eastAsia" w:ascii="仿宋_GB2312" w:hAnsi="仿宋_GB2312" w:eastAsia="仿宋_GB2312" w:cs="仿宋_GB2312"/>
          <w:sz w:val="32"/>
          <w:szCs w:val="32"/>
        </w:rPr>
        <w:t>个县（市、区</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）系统</w:t>
      </w:r>
      <w:r>
        <w:rPr>
          <w:rFonts w:hint="eastAsia" w:ascii="仿宋_GB2312" w:hAnsi="仿宋_GB2312" w:eastAsia="仿宋_GB2312" w:cs="仿宋_GB2312"/>
          <w:sz w:val="32"/>
          <w:szCs w:val="32"/>
          <w:lang w:eastAsia="zh-CN"/>
        </w:rPr>
        <w:t>调查</w:t>
      </w:r>
      <w:r>
        <w:rPr>
          <w:rFonts w:hint="eastAsia" w:ascii="仿宋_GB2312" w:hAnsi="仿宋_GB2312" w:eastAsia="仿宋_GB2312" w:cs="仿宋_GB2312"/>
          <w:sz w:val="32"/>
          <w:szCs w:val="32"/>
        </w:rPr>
        <w:t>与抢救性收集，新增种质资源1.8万份，入库（圃）保存2.6万份。</w:t>
      </w:r>
      <w:r>
        <w:rPr>
          <w:rFonts w:hint="eastAsia" w:ascii="仿宋_GB2312" w:hAnsi="仿宋_GB2312" w:eastAsia="仿宋_GB2312" w:cs="仿宋_GB2312"/>
          <w:b w:val="0"/>
          <w:bCs w:val="0"/>
          <w:sz w:val="32"/>
          <w:szCs w:val="32"/>
        </w:rPr>
        <w:t>2023年，</w:t>
      </w:r>
      <w:r>
        <w:rPr>
          <w:rFonts w:hint="eastAsia" w:ascii="仿宋_GB2312" w:hAnsi="仿宋_GB2312" w:eastAsia="仿宋_GB2312" w:cs="仿宋_GB2312"/>
          <w:sz w:val="32"/>
          <w:szCs w:val="32"/>
        </w:rPr>
        <w:t>全面完成第三次全国农作物种质资源普查与收集行动各项任务，入库（圃）保存种质资源1.8万份，发布</w:t>
      </w:r>
      <w:r>
        <w:rPr>
          <w:rFonts w:hint="eastAsia" w:ascii="仿宋_GB2312" w:hAnsi="仿宋_GB2312" w:eastAsia="仿宋_GB2312" w:cs="仿宋_GB2312"/>
          <w:sz w:val="32"/>
          <w:szCs w:val="32"/>
          <w:highlight w:val="none"/>
        </w:rPr>
        <w:t>第三次全国农作物种质资源普查报告。</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（二）第三次全国畜禽遗传资源普查。</w:t>
      </w:r>
      <w:r>
        <w:rPr>
          <w:rFonts w:hint="eastAsia" w:ascii="仿宋_GB2312" w:hAnsi="仿宋_GB2312" w:eastAsia="仿宋_GB2312" w:cs="仿宋_GB2312"/>
          <w:b w:val="0"/>
          <w:bCs w:val="0"/>
          <w:sz w:val="32"/>
          <w:szCs w:val="32"/>
        </w:rPr>
        <w:t>2021年，</w:t>
      </w:r>
      <w:r>
        <w:rPr>
          <w:rFonts w:hint="eastAsia" w:ascii="仿宋_GB2312" w:hAnsi="仿宋_GB2312" w:eastAsia="仿宋_GB2312" w:cs="仿宋_GB2312"/>
          <w:sz w:val="32"/>
          <w:szCs w:val="32"/>
        </w:rPr>
        <w:t>全面启动</w:t>
      </w:r>
      <w:r>
        <w:rPr>
          <w:rFonts w:hint="eastAsia" w:ascii="仿宋_GB2312" w:hAnsi="仿宋_GB2312" w:eastAsia="仿宋_GB2312" w:cs="仿宋_GB2312"/>
          <w:sz w:val="32"/>
          <w:szCs w:val="32"/>
          <w:lang w:eastAsia="zh-CN"/>
        </w:rPr>
        <w:t>并摸清</w:t>
      </w:r>
      <w:r>
        <w:rPr>
          <w:rFonts w:hint="eastAsia" w:ascii="仿宋_GB2312" w:hAnsi="仿宋_GB2312" w:eastAsia="仿宋_GB2312" w:cs="仿宋_GB2312"/>
          <w:sz w:val="32"/>
          <w:szCs w:val="32"/>
        </w:rPr>
        <w:t>畜禽遗传资源</w:t>
      </w:r>
      <w:r>
        <w:rPr>
          <w:rFonts w:hint="eastAsia" w:ascii="仿宋_GB2312" w:hAnsi="仿宋_GB2312" w:eastAsia="仿宋_GB2312" w:cs="仿宋_GB2312"/>
          <w:sz w:val="32"/>
          <w:szCs w:val="32"/>
          <w:lang w:eastAsia="zh-CN"/>
        </w:rPr>
        <w:t>面上</w:t>
      </w:r>
      <w:r>
        <w:rPr>
          <w:rFonts w:hint="eastAsia" w:ascii="仿宋_GB2312" w:hAnsi="仿宋_GB2312" w:eastAsia="仿宋_GB2312" w:cs="仿宋_GB2312"/>
          <w:sz w:val="32"/>
          <w:szCs w:val="32"/>
        </w:rPr>
        <w:t>情况，采集制作遗传材料5万份入库长期保存，完成西藏、四川、云南、甘肃、青海等5省（</w:t>
      </w:r>
      <w:r>
        <w:rPr>
          <w:rFonts w:hint="eastAsia" w:ascii="仿宋_GB2312" w:hAnsi="仿宋_GB2312" w:eastAsia="仿宋_GB2312" w:cs="仿宋_GB2312"/>
          <w:sz w:val="32"/>
          <w:szCs w:val="32"/>
          <w:lang w:eastAsia="zh-CN"/>
        </w:rPr>
        <w:t>自治</w:t>
      </w:r>
      <w:r>
        <w:rPr>
          <w:rFonts w:hint="eastAsia" w:ascii="仿宋_GB2312" w:hAnsi="仿宋_GB2312" w:eastAsia="仿宋_GB2312" w:cs="仿宋_GB2312"/>
          <w:sz w:val="32"/>
          <w:szCs w:val="32"/>
        </w:rPr>
        <w:t>区）青藏高原区域及新疆部分地州县畜禽遗传资源重点</w:t>
      </w:r>
      <w:r>
        <w:rPr>
          <w:rFonts w:hint="eastAsia" w:ascii="仿宋_GB2312" w:hAnsi="仿宋_GB2312" w:eastAsia="仿宋_GB2312" w:cs="仿宋_GB2312"/>
          <w:sz w:val="32"/>
          <w:szCs w:val="32"/>
          <w:lang w:eastAsia="zh-CN"/>
        </w:rPr>
        <w:t>调查，</w:t>
      </w:r>
      <w:r>
        <w:rPr>
          <w:rFonts w:hint="eastAsia" w:ascii="仿宋_GB2312" w:hAnsi="仿宋_GB2312" w:eastAsia="仿宋_GB2312" w:cs="仿宋_GB2312"/>
          <w:sz w:val="32"/>
          <w:szCs w:val="32"/>
        </w:rPr>
        <w:t>发布2021年版国家畜禽遗传资源品种名录。</w:t>
      </w:r>
      <w:r>
        <w:rPr>
          <w:rFonts w:hint="eastAsia" w:ascii="仿宋_GB2312" w:hAnsi="仿宋_GB2312" w:eastAsia="仿宋_GB2312" w:cs="仿宋_GB2312"/>
          <w:b w:val="0"/>
          <w:bCs w:val="0"/>
          <w:sz w:val="32"/>
          <w:szCs w:val="32"/>
        </w:rPr>
        <w:t>2022年，</w:t>
      </w:r>
      <w:r>
        <w:rPr>
          <w:rFonts w:hint="eastAsia" w:ascii="仿宋_GB2312" w:hAnsi="仿宋_GB2312" w:eastAsia="仿宋_GB2312" w:cs="仿宋_GB2312"/>
          <w:sz w:val="32"/>
          <w:szCs w:val="32"/>
        </w:rPr>
        <w:t>完成畜禽遗传资源性能测定、特征特性等专业</w:t>
      </w:r>
      <w:r>
        <w:rPr>
          <w:rFonts w:hint="eastAsia" w:ascii="仿宋_GB2312" w:hAnsi="仿宋_GB2312" w:eastAsia="仿宋_GB2312" w:cs="仿宋_GB2312"/>
          <w:sz w:val="32"/>
          <w:szCs w:val="32"/>
          <w:lang w:eastAsia="zh-CN"/>
        </w:rPr>
        <w:t>系统调查</w:t>
      </w:r>
      <w:r>
        <w:rPr>
          <w:rFonts w:hint="eastAsia" w:ascii="仿宋_GB2312" w:hAnsi="仿宋_GB2312" w:eastAsia="仿宋_GB2312" w:cs="仿宋_GB2312"/>
          <w:sz w:val="32"/>
          <w:szCs w:val="32"/>
        </w:rPr>
        <w:t>、重点区域现场核查，确定畜禽</w:t>
      </w:r>
      <w:r>
        <w:rPr>
          <w:rFonts w:hint="eastAsia" w:ascii="仿宋_GB2312" w:hAnsi="仿宋_GB2312" w:eastAsia="仿宋_GB2312" w:cs="仿宋_GB2312"/>
          <w:sz w:val="32"/>
          <w:szCs w:val="32"/>
          <w:lang w:val="en-US" w:eastAsia="zh-CN"/>
        </w:rPr>
        <w:t>地方品种濒危等级标准</w:t>
      </w:r>
      <w:r>
        <w:rPr>
          <w:rFonts w:hint="eastAsia" w:ascii="仿宋_GB2312" w:hAnsi="仿宋_GB2312" w:eastAsia="仿宋_GB2312" w:cs="仿宋_GB2312"/>
          <w:sz w:val="32"/>
          <w:szCs w:val="32"/>
        </w:rPr>
        <w:t>，采集制作遗传材料20万份入库长期保存，发布2022年版国家畜禽遗传资源品种名录。</w:t>
      </w:r>
      <w:r>
        <w:rPr>
          <w:rFonts w:hint="eastAsia" w:ascii="仿宋_GB2312" w:hAnsi="仿宋_GB2312" w:eastAsia="仿宋_GB2312" w:cs="仿宋_GB2312"/>
          <w:b w:val="0"/>
          <w:bCs w:val="0"/>
          <w:sz w:val="32"/>
          <w:szCs w:val="32"/>
        </w:rPr>
        <w:t>2023年，</w:t>
      </w:r>
      <w:r>
        <w:rPr>
          <w:rFonts w:hint="eastAsia" w:ascii="仿宋_GB2312" w:hAnsi="仿宋_GB2312" w:eastAsia="仿宋_GB2312" w:cs="仿宋_GB2312"/>
          <w:sz w:val="32"/>
          <w:szCs w:val="32"/>
        </w:rPr>
        <w:t>全面完成第三次全国畜禽遗传资源</w:t>
      </w:r>
      <w:r>
        <w:rPr>
          <w:rFonts w:hint="eastAsia" w:ascii="仿宋_GB2312" w:hAnsi="仿宋_GB2312" w:eastAsia="仿宋_GB2312" w:cs="仿宋_GB2312"/>
          <w:sz w:val="32"/>
          <w:szCs w:val="32"/>
          <w:lang w:eastAsia="zh-CN"/>
        </w:rPr>
        <w:t>普查任务</w:t>
      </w:r>
      <w:r>
        <w:rPr>
          <w:rFonts w:hint="eastAsia" w:ascii="仿宋_GB2312" w:hAnsi="仿宋_GB2312" w:eastAsia="仿宋_GB2312" w:cs="仿宋_GB2312"/>
          <w:sz w:val="32"/>
          <w:szCs w:val="32"/>
        </w:rPr>
        <w:t>，完成省级畜禽遗传资源保护名录制修订工作，推动修订国家级畜禽遗传资源保护名录，采集制作遗传材料25万份入库长期保存，发布2023年版国家畜禽遗传资源品种名录、国家畜禽遗传资源状况报告。</w:t>
      </w:r>
    </w:p>
    <w:p>
      <w:pPr>
        <w:keepNext w:val="0"/>
        <w:keepLines w:val="0"/>
        <w:pageBreakBefore w:val="0"/>
        <w:widowControl w:val="0"/>
        <w:kinsoku/>
        <w:wordWrap/>
        <w:overflowPunct/>
        <w:topLinePunct w:val="0"/>
        <w:autoSpaceDE/>
        <w:autoSpaceDN/>
        <w:bidi w:val="0"/>
        <w:snapToGrid w:val="0"/>
        <w:spacing w:line="600" w:lineRule="exact"/>
        <w:ind w:firstLine="643"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三</w:t>
      </w:r>
      <w:r>
        <w:rPr>
          <w:rFonts w:hint="eastAsia" w:ascii="楷体_GB2312" w:hAnsi="楷体_GB2312" w:eastAsia="楷体_GB2312" w:cs="楷体_GB2312"/>
          <w:b/>
          <w:bCs/>
          <w:color w:val="000000" w:themeColor="text1"/>
          <w:sz w:val="32"/>
          <w:szCs w:val="32"/>
          <w:lang w:eastAsia="zh-CN"/>
          <w14:textFill>
            <w14:solidFill>
              <w14:schemeClr w14:val="tx1"/>
            </w14:solidFill>
          </w14:textFill>
        </w:rPr>
        <w:t>）第一次全国</w:t>
      </w: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水产养殖种质资源普查。</w:t>
      </w:r>
      <w:r>
        <w:rPr>
          <w:rFonts w:hint="eastAsia" w:ascii="仿宋_GB2312" w:hAnsi="仿宋_GB2312" w:eastAsia="仿宋_GB2312" w:cs="仿宋_GB2312"/>
          <w:b w:val="0"/>
          <w:bCs w:val="0"/>
          <w:color w:val="000000" w:themeColor="text1"/>
          <w:sz w:val="32"/>
          <w:szCs w:val="32"/>
          <w14:textFill>
            <w14:solidFill>
              <w14:schemeClr w14:val="tx1"/>
            </w14:solidFill>
          </w14:textFill>
        </w:rPr>
        <w:t>2021年，启动第一次全国水产养殖种质资源</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普查</w:t>
      </w:r>
      <w:r>
        <w:rPr>
          <w:rFonts w:hint="eastAsia" w:ascii="仿宋_GB2312" w:hAnsi="仿宋_GB2312" w:eastAsia="仿宋_GB2312" w:cs="仿宋_GB2312"/>
          <w:b w:val="0"/>
          <w:bCs w:val="0"/>
          <w:color w:val="000000" w:themeColor="text1"/>
          <w:sz w:val="32"/>
          <w:szCs w:val="32"/>
          <w14:textFill>
            <w14:solidFill>
              <w14:schemeClr w14:val="tx1"/>
            </w14:solidFill>
          </w14:textFill>
        </w:rPr>
        <w:t>；采集并制作遗传材料2万份</w:t>
      </w:r>
      <w:r>
        <w:rPr>
          <w:rFonts w:hint="eastAsia" w:ascii="仿宋_GB2312" w:hAnsi="仿宋_GB2312" w:eastAsia="仿宋_GB2312" w:cs="仿宋_GB2312"/>
          <w:color w:val="000000" w:themeColor="text1"/>
          <w:sz w:val="32"/>
          <w:szCs w:val="32"/>
          <w14:textFill>
            <w14:solidFill>
              <w14:schemeClr w14:val="tx1"/>
            </w14:solidFill>
          </w14:textFill>
        </w:rPr>
        <w:t>纳入国家种质库保存</w:t>
      </w:r>
      <w:r>
        <w:rPr>
          <w:rFonts w:hint="eastAsia" w:ascii="仿宋_GB2312" w:hAnsi="仿宋_GB2312" w:eastAsia="仿宋_GB2312" w:cs="仿宋_GB2312"/>
          <w:b w:val="0"/>
          <w:bCs w:val="0"/>
          <w:color w:val="000000" w:themeColor="text1"/>
          <w:sz w:val="32"/>
          <w:szCs w:val="32"/>
          <w14:textFill>
            <w14:solidFill>
              <w14:schemeClr w14:val="tx1"/>
            </w14:solidFill>
          </w14:textFill>
        </w:rPr>
        <w:t>；建立水产养殖种质资源数据库。2022年，完成水产养殖种质资源特征特性测定、遗传多样性评价等系统调查以及重点区域现场核查；发布一批特色优异</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种质</w:t>
      </w:r>
      <w:r>
        <w:rPr>
          <w:rFonts w:hint="eastAsia" w:ascii="仿宋_GB2312" w:hAnsi="仿宋_GB2312" w:eastAsia="仿宋_GB2312" w:cs="仿宋_GB2312"/>
          <w:b w:val="0"/>
          <w:bCs w:val="0"/>
          <w:color w:val="000000" w:themeColor="text1"/>
          <w:sz w:val="32"/>
          <w:szCs w:val="32"/>
          <w14:textFill>
            <w14:solidFill>
              <w14:schemeClr w14:val="tx1"/>
            </w14:solidFill>
          </w14:textFill>
        </w:rPr>
        <w:t>资源；收集一批种质资源纳入保种场保护，相应遗传材料2万份纳入国家种质库保存。2023年，全面完成第一次全国水产养殖种质资源</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普查</w:t>
      </w:r>
      <w:r>
        <w:rPr>
          <w:rFonts w:hint="eastAsia" w:ascii="仿宋_GB2312" w:hAnsi="仿宋_GB2312" w:eastAsia="仿宋_GB2312" w:cs="仿宋_GB2312"/>
          <w:b w:val="0"/>
          <w:bCs w:val="0"/>
          <w:color w:val="000000" w:themeColor="text1"/>
          <w:sz w:val="32"/>
          <w:szCs w:val="32"/>
          <w14:textFill>
            <w14:solidFill>
              <w14:schemeClr w14:val="tx1"/>
            </w14:solidFill>
          </w14:textFill>
        </w:rPr>
        <w:t>任务，调查、保存、登记等相关信息数据录入水产养殖种质资源数据库并统一纳入农业种质资源大数据平台，发布国家水产养殖</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种质</w:t>
      </w:r>
      <w:r>
        <w:rPr>
          <w:rFonts w:hint="eastAsia" w:ascii="仿宋_GB2312" w:hAnsi="仿宋_GB2312" w:eastAsia="仿宋_GB2312" w:cs="仿宋_GB2312"/>
          <w:b w:val="0"/>
          <w:bCs w:val="0"/>
          <w:color w:val="000000" w:themeColor="text1"/>
          <w:sz w:val="32"/>
          <w:szCs w:val="32"/>
          <w14:textFill>
            <w14:solidFill>
              <w14:schemeClr w14:val="tx1"/>
            </w14:solidFill>
          </w14:textFill>
        </w:rPr>
        <w:t>资源状况报告和国家水产养殖种质资源种类名录。</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三、重点任务</w:t>
      </w:r>
    </w:p>
    <w:p>
      <w:pPr>
        <w:keepNext w:val="0"/>
        <w:keepLines w:val="0"/>
        <w:pageBreakBefore w:val="0"/>
        <w:widowControl w:val="0"/>
        <w:kinsoku/>
        <w:wordWrap/>
        <w:overflowPunct/>
        <w:topLinePunct w:val="0"/>
        <w:autoSpaceDE/>
        <w:autoSpaceDN/>
        <w:bidi w:val="0"/>
        <w:snapToGrid w:val="0"/>
        <w:spacing w:line="60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（一）全面完成第三次全国农作物种质资源普查与收集</w:t>
      </w:r>
    </w:p>
    <w:p>
      <w:pPr>
        <w:keepNext w:val="0"/>
        <w:keepLines w:val="0"/>
        <w:pageBreakBefore w:val="0"/>
        <w:widowControl w:val="0"/>
        <w:kinsoku/>
        <w:wordWrap/>
        <w:overflowPunct/>
        <w:topLinePunct w:val="0"/>
        <w:autoSpaceDE/>
        <w:autoSpaceDN/>
        <w:bidi w:val="0"/>
        <w:snapToGrid w:val="0"/>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1.农作物种质资源普查和征集。</w:t>
      </w:r>
      <w:r>
        <w:rPr>
          <w:rFonts w:hint="eastAsia" w:ascii="仿宋_GB2312" w:hAnsi="仿宋_GB2312" w:eastAsia="仿宋_GB2312" w:cs="仿宋_GB2312"/>
          <w:sz w:val="32"/>
          <w:szCs w:val="32"/>
        </w:rPr>
        <w:t>完成剩余707个农业县（市、区</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）农作物种质资源的全面普查，基本查清各类作物的种植历史、栽培制度、品种更替、社会经济和环境变化，以及重要作物的野生近缘植物种类、地理分布、生态环境和濒危状况等重要信息。每县（市、区</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）征集各类栽培作物和珍稀、濒危作物野生近缘植物种质资源20—30份。</w:t>
      </w:r>
    </w:p>
    <w:p>
      <w:pPr>
        <w:keepNext w:val="0"/>
        <w:keepLines w:val="0"/>
        <w:pageBreakBefore w:val="0"/>
        <w:widowControl w:val="0"/>
        <w:kinsoku/>
        <w:wordWrap/>
        <w:overflowPunct/>
        <w:topLinePunct w:val="0"/>
        <w:autoSpaceDE/>
        <w:autoSpaceDN/>
        <w:bidi w:val="0"/>
        <w:snapToGrid w:val="0"/>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en-US" w:eastAsia="zh-CN"/>
        </w:rPr>
        <w:t>2</w:t>
      </w:r>
      <w:r>
        <w:rPr>
          <w:rFonts w:hint="eastAsia" w:ascii="仿宋_GB2312" w:hAnsi="仿宋_GB2312" w:eastAsia="仿宋_GB2312" w:cs="仿宋_GB2312"/>
          <w:b/>
          <w:sz w:val="32"/>
          <w:szCs w:val="32"/>
        </w:rPr>
        <w:t>.农作物种质资源系统</w:t>
      </w:r>
      <w:r>
        <w:rPr>
          <w:rFonts w:hint="eastAsia" w:ascii="仿宋_GB2312" w:hAnsi="仿宋_GB2312" w:eastAsia="仿宋_GB2312" w:cs="仿宋_GB2312"/>
          <w:b/>
          <w:sz w:val="32"/>
          <w:szCs w:val="32"/>
          <w:lang w:eastAsia="zh-CN"/>
        </w:rPr>
        <w:t>调查</w:t>
      </w:r>
      <w:r>
        <w:rPr>
          <w:rFonts w:hint="eastAsia" w:ascii="仿宋_GB2312" w:hAnsi="仿宋_GB2312" w:eastAsia="仿宋_GB2312" w:cs="仿宋_GB2312"/>
          <w:b/>
          <w:sz w:val="32"/>
          <w:szCs w:val="32"/>
        </w:rPr>
        <w:t>与抢救性收集。</w:t>
      </w:r>
      <w:r>
        <w:rPr>
          <w:rFonts w:hint="eastAsia" w:ascii="仿宋_GB2312" w:hAnsi="仿宋_GB2312" w:eastAsia="仿宋_GB2312" w:cs="仿宋_GB2312"/>
          <w:sz w:val="32"/>
          <w:szCs w:val="32"/>
        </w:rPr>
        <w:t>在普查基础上，对其中种质资源丰富的388个县（市、区</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）进行系统</w:t>
      </w:r>
      <w:r>
        <w:rPr>
          <w:rFonts w:hint="eastAsia" w:ascii="仿宋_GB2312" w:hAnsi="仿宋_GB2312" w:eastAsia="仿宋_GB2312" w:cs="仿宋_GB2312"/>
          <w:sz w:val="32"/>
          <w:szCs w:val="32"/>
          <w:lang w:eastAsia="zh-CN"/>
        </w:rPr>
        <w:t>调查</w:t>
      </w:r>
      <w:r>
        <w:rPr>
          <w:rFonts w:hint="eastAsia" w:ascii="仿宋_GB2312" w:hAnsi="仿宋_GB2312" w:eastAsia="仿宋_GB2312" w:cs="仿宋_GB2312"/>
          <w:sz w:val="32"/>
          <w:szCs w:val="32"/>
        </w:rPr>
        <w:t>，每县（市、区</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）抢救性收集各类栽培作物的古老地方品种、种植年代久远的育成品种、重要作物的野生近缘植物以及其他珍稀、濒危野生植物种质资源80—100份。2021年，完成200个县（市、区</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）系统</w:t>
      </w:r>
      <w:r>
        <w:rPr>
          <w:rFonts w:hint="eastAsia" w:ascii="仿宋_GB2312" w:hAnsi="仿宋_GB2312" w:eastAsia="仿宋_GB2312" w:cs="仿宋_GB2312"/>
          <w:sz w:val="32"/>
          <w:szCs w:val="32"/>
          <w:lang w:eastAsia="zh-CN"/>
        </w:rPr>
        <w:t>调查</w:t>
      </w:r>
      <w:r>
        <w:rPr>
          <w:rFonts w:hint="eastAsia" w:ascii="仿宋_GB2312" w:hAnsi="仿宋_GB2312" w:eastAsia="仿宋_GB2312" w:cs="仿宋_GB2312"/>
          <w:sz w:val="32"/>
          <w:szCs w:val="32"/>
        </w:rPr>
        <w:t>与抢救性收集任务。</w:t>
      </w:r>
    </w:p>
    <w:p>
      <w:pPr>
        <w:keepNext w:val="0"/>
        <w:keepLines w:val="0"/>
        <w:pageBreakBefore w:val="0"/>
        <w:widowControl w:val="0"/>
        <w:kinsoku/>
        <w:wordWrap/>
        <w:overflowPunct/>
        <w:topLinePunct w:val="0"/>
        <w:autoSpaceDE/>
        <w:autoSpaceDN/>
        <w:bidi w:val="0"/>
        <w:snapToGrid w:val="0"/>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.农作物种质资源评估和编目保存。</w:t>
      </w:r>
      <w:r>
        <w:rPr>
          <w:rFonts w:hint="eastAsia" w:ascii="仿宋_GB2312" w:hAnsi="仿宋_GB2312" w:eastAsia="仿宋_GB2312" w:cs="仿宋_GB2312"/>
          <w:sz w:val="32"/>
          <w:szCs w:val="32"/>
        </w:rPr>
        <w:t>在适宜生态区域，对征集和收集的种质资源进行繁殖和基本生物学特征特性鉴定评价，经过整理、整合并结合农民认知进行编目，入库（圃）妥善保存种质资源8.2万份。2021年，重点对前</w:t>
      </w:r>
      <w:r>
        <w:rPr>
          <w:rFonts w:hint="eastAsia" w:ascii="仿宋_GB2312" w:hAnsi="仿宋_GB2312" w:eastAsia="仿宋_GB2312" w:cs="仿宋_GB2312"/>
          <w:sz w:val="32"/>
          <w:szCs w:val="32"/>
          <w:lang w:eastAsia="zh-CN"/>
        </w:rPr>
        <w:t>几</w:t>
      </w:r>
      <w:r>
        <w:rPr>
          <w:rFonts w:hint="eastAsia" w:ascii="仿宋_GB2312" w:hAnsi="仿宋_GB2312" w:eastAsia="仿宋_GB2312" w:cs="仿宋_GB2312"/>
          <w:sz w:val="32"/>
          <w:szCs w:val="32"/>
        </w:rPr>
        <w:t>年收集的3.8万份种质资源进行评估、入库（圃）保存。</w:t>
      </w:r>
    </w:p>
    <w:p>
      <w:pPr>
        <w:keepNext w:val="0"/>
        <w:keepLines w:val="0"/>
        <w:pageBreakBefore w:val="0"/>
        <w:widowControl w:val="0"/>
        <w:kinsoku/>
        <w:wordWrap/>
        <w:overflowPunct/>
        <w:topLinePunct w:val="0"/>
        <w:autoSpaceDE/>
        <w:autoSpaceDN/>
        <w:bidi w:val="0"/>
        <w:snapToGrid w:val="0"/>
        <w:spacing w:line="600"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rPr>
        <w:t>）实施并完成第三次全国畜禽遗传资源</w:t>
      </w:r>
      <w:r>
        <w:rPr>
          <w:rFonts w:hint="eastAsia" w:ascii="楷体_GB2312" w:hAnsi="楷体_GB2312" w:eastAsia="楷体_GB2312" w:cs="楷体_GB2312"/>
          <w:b/>
          <w:bCs/>
          <w:sz w:val="32"/>
          <w:szCs w:val="32"/>
          <w:lang w:eastAsia="zh-CN"/>
        </w:rPr>
        <w:t>普查</w:t>
      </w:r>
    </w:p>
    <w:p>
      <w:pPr>
        <w:keepNext w:val="0"/>
        <w:keepLines w:val="0"/>
        <w:pageBreakBefore w:val="0"/>
        <w:widowControl w:val="0"/>
        <w:kinsoku/>
        <w:wordWrap/>
        <w:overflowPunct/>
        <w:topLinePunct w:val="0"/>
        <w:autoSpaceDE/>
        <w:autoSpaceDN/>
        <w:bidi w:val="0"/>
        <w:snapToGrid w:val="0"/>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sz w:val="32"/>
          <w:szCs w:val="32"/>
        </w:rPr>
        <w:t>畜禽遗传资源</w:t>
      </w:r>
      <w:r>
        <w:rPr>
          <w:rFonts w:hint="eastAsia" w:ascii="仿宋_GB2312" w:hAnsi="仿宋_GB2312" w:eastAsia="仿宋_GB2312" w:cs="仿宋_GB2312"/>
          <w:b/>
          <w:sz w:val="32"/>
          <w:szCs w:val="32"/>
          <w:lang w:eastAsia="zh-CN"/>
        </w:rPr>
        <w:t>基本情况普查</w:t>
      </w:r>
      <w:r>
        <w:rPr>
          <w:rFonts w:hint="eastAsia" w:ascii="仿宋_GB2312" w:hAnsi="仿宋_GB2312" w:eastAsia="仿宋_GB2312" w:cs="仿宋_GB2312"/>
          <w:b/>
          <w:sz w:val="32"/>
          <w:szCs w:val="32"/>
        </w:rPr>
        <w:t>。</w:t>
      </w:r>
      <w:r>
        <w:rPr>
          <w:rFonts w:hint="eastAsia" w:ascii="仿宋_GB2312" w:hAnsi="仿宋_GB2312" w:eastAsia="仿宋_GB2312" w:cs="仿宋_GB2312"/>
          <w:sz w:val="32"/>
          <w:szCs w:val="32"/>
        </w:rPr>
        <w:t>以县域为单位，对全国</w:t>
      </w:r>
      <w:r>
        <w:rPr>
          <w:rFonts w:hint="eastAsia" w:ascii="仿宋_GB2312" w:hAnsi="仿宋_GB2312" w:eastAsia="仿宋_GB2312" w:cs="仿宋_GB2312"/>
          <w:sz w:val="32"/>
          <w:szCs w:val="32"/>
          <w:lang w:eastAsia="zh-CN"/>
        </w:rPr>
        <w:t>所有行政村的</w:t>
      </w:r>
      <w:r>
        <w:rPr>
          <w:rFonts w:hint="eastAsia" w:ascii="仿宋_GB2312" w:hAnsi="仿宋_GB2312" w:eastAsia="仿宋_GB2312" w:cs="仿宋_GB2312"/>
          <w:sz w:val="32"/>
          <w:szCs w:val="32"/>
        </w:rPr>
        <w:t>现有畜禽（包括蜂和蚕，下同）地方品种、培育品种、引入品种进行全面普查，查清群体数量、区域分布、保护利用等情况。以省级行政区划为单位，开展品种特征特性、生产性能等指标测定和描述，采集品种影像。2021年，</w:t>
      </w:r>
      <w:r>
        <w:rPr>
          <w:rFonts w:hint="eastAsia" w:ascii="仿宋_GB2312" w:hAnsi="仿宋_GB2312" w:eastAsia="仿宋_GB2312" w:cs="仿宋_GB2312"/>
          <w:sz w:val="32"/>
          <w:szCs w:val="32"/>
          <w:lang w:val="en-US" w:eastAsia="zh-CN"/>
        </w:rPr>
        <w:t>以青藏高原及新疆部分地区为重点</w:t>
      </w:r>
      <w:r>
        <w:rPr>
          <w:rFonts w:hint="eastAsia" w:ascii="仿宋_GB2312" w:hAnsi="仿宋_GB2312" w:eastAsia="仿宋_GB2312" w:cs="仿宋_GB2312"/>
          <w:sz w:val="32"/>
          <w:szCs w:val="32"/>
        </w:rPr>
        <w:t>发掘鉴定一批新资源。</w:t>
      </w:r>
    </w:p>
    <w:p>
      <w:pPr>
        <w:keepNext w:val="0"/>
        <w:keepLines w:val="0"/>
        <w:pageBreakBefore w:val="0"/>
        <w:widowControl w:val="0"/>
        <w:kinsoku/>
        <w:wordWrap/>
        <w:overflowPunct/>
        <w:topLinePunct w:val="0"/>
        <w:autoSpaceDE/>
        <w:autoSpaceDN/>
        <w:bidi w:val="0"/>
        <w:snapToGrid w:val="0"/>
        <w:spacing w:line="600" w:lineRule="exact"/>
        <w:ind w:firstLine="643" w:firstLineChars="200"/>
        <w:textAlignment w:val="auto"/>
        <w:rPr>
          <w:rFonts w:hint="eastAsia" w:ascii="仿宋_GB2312" w:hAnsi="仿宋_GB2312" w:eastAsia="仿宋_GB2312" w:cs="仿宋_GB2312"/>
          <w:b/>
          <w:bCs/>
          <w:sz w:val="32"/>
          <w:szCs w:val="32"/>
          <w:highlight w:val="yellow"/>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.畜禽遗传资源系统</w:t>
      </w:r>
      <w:r>
        <w:rPr>
          <w:rFonts w:hint="eastAsia" w:ascii="仿宋_GB2312" w:hAnsi="仿宋_GB2312" w:eastAsia="仿宋_GB2312" w:cs="仿宋_GB2312"/>
          <w:b/>
          <w:bCs/>
          <w:sz w:val="32"/>
          <w:szCs w:val="32"/>
          <w:lang w:eastAsia="zh-CN"/>
        </w:rPr>
        <w:t>调查</w:t>
      </w:r>
      <w:r>
        <w:rPr>
          <w:rFonts w:hint="eastAsia" w:ascii="仿宋_GB2312" w:hAnsi="仿宋_GB2312" w:eastAsia="仿宋_GB2312" w:cs="仿宋_GB2312"/>
          <w:b/>
          <w:bCs/>
          <w:sz w:val="32"/>
          <w:szCs w:val="32"/>
        </w:rPr>
        <w:t>与遗传材料采集制作。</w:t>
      </w:r>
      <w:r>
        <w:rPr>
          <w:rFonts w:hint="eastAsia" w:ascii="仿宋_GB2312" w:hAnsi="仿宋_GB2312" w:eastAsia="仿宋_GB2312" w:cs="仿宋_GB2312"/>
          <w:sz w:val="32"/>
          <w:szCs w:val="32"/>
        </w:rPr>
        <w:t>开展畜禽遗传资源性能测定、特征特性</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专业系统</w:t>
      </w:r>
      <w:r>
        <w:rPr>
          <w:rFonts w:hint="eastAsia" w:ascii="仿宋_GB2312" w:hAnsi="仿宋_GB2312" w:eastAsia="仿宋_GB2312" w:cs="仿宋_GB2312"/>
          <w:sz w:val="32"/>
          <w:szCs w:val="32"/>
          <w:lang w:eastAsia="zh-CN"/>
        </w:rPr>
        <w:t>调查</w:t>
      </w:r>
      <w:r>
        <w:rPr>
          <w:rFonts w:hint="eastAsia" w:ascii="仿宋_GB2312" w:hAnsi="仿宋_GB2312" w:eastAsia="仿宋_GB2312" w:cs="仿宋_GB2312"/>
          <w:sz w:val="32"/>
          <w:szCs w:val="32"/>
        </w:rPr>
        <w:t>、重点区域现场核查。根据畜禽地方品种种群数量、区域分布等，科学评估珍贵稀有程度和濒危等级。抢救性采集制作畜禽遗传材料。</w:t>
      </w:r>
      <w:r>
        <w:rPr>
          <w:rFonts w:hint="eastAsia" w:ascii="仿宋_GB2312" w:hAnsi="仿宋_GB2312" w:eastAsia="仿宋_GB2312" w:cs="仿宋_GB2312"/>
          <w:sz w:val="32"/>
          <w:szCs w:val="32"/>
          <w:highlight w:val="none"/>
        </w:rPr>
        <w:t>2021年，采集制作畜禽遗传材料5万份。</w:t>
      </w:r>
    </w:p>
    <w:p>
      <w:pPr>
        <w:keepNext w:val="0"/>
        <w:keepLines w:val="0"/>
        <w:pageBreakBefore w:val="0"/>
        <w:widowControl w:val="0"/>
        <w:kinsoku/>
        <w:wordWrap/>
        <w:overflowPunct/>
        <w:topLinePunct w:val="0"/>
        <w:autoSpaceDE/>
        <w:autoSpaceDN/>
        <w:bidi w:val="0"/>
        <w:snapToGrid w:val="0"/>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en-US" w:eastAsia="zh-CN"/>
        </w:rPr>
        <w:t>3</w:t>
      </w:r>
      <w:r>
        <w:rPr>
          <w:rFonts w:hint="eastAsia" w:ascii="仿宋_GB2312" w:hAnsi="仿宋_GB2312" w:eastAsia="仿宋_GB2312" w:cs="仿宋_GB2312"/>
          <w:b/>
          <w:sz w:val="32"/>
          <w:szCs w:val="32"/>
        </w:rPr>
        <w:t>.畜禽遗传资源评估和入库保存。</w:t>
      </w:r>
      <w:r>
        <w:rPr>
          <w:rFonts w:hint="eastAsia" w:ascii="仿宋_GB2312" w:hAnsi="仿宋_GB2312" w:eastAsia="仿宋_GB2312" w:cs="仿宋_GB2312"/>
          <w:sz w:val="32"/>
          <w:szCs w:val="32"/>
        </w:rPr>
        <w:t>以省（</w:t>
      </w:r>
      <w:r>
        <w:rPr>
          <w:rFonts w:hint="eastAsia" w:ascii="仿宋_GB2312" w:hAnsi="仿宋_GB2312" w:eastAsia="仿宋_GB2312" w:cs="仿宋_GB2312"/>
          <w:sz w:val="32"/>
          <w:szCs w:val="32"/>
          <w:lang w:eastAsia="zh-CN"/>
        </w:rPr>
        <w:t>自治</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eastAsia="zh-CN"/>
        </w:rPr>
        <w:t>直辖</w:t>
      </w:r>
      <w:r>
        <w:rPr>
          <w:rFonts w:hint="eastAsia" w:ascii="仿宋_GB2312" w:hAnsi="仿宋_GB2312" w:eastAsia="仿宋_GB2312" w:cs="仿宋_GB2312"/>
          <w:sz w:val="32"/>
          <w:szCs w:val="32"/>
        </w:rPr>
        <w:t>市）为单位，对辖区内新发现的畜禽遗传资源，组织</w:t>
      </w:r>
      <w:r>
        <w:rPr>
          <w:rFonts w:hint="eastAsia" w:ascii="仿宋_GB2312" w:hAnsi="仿宋_GB2312" w:eastAsia="仿宋_GB2312" w:cs="仿宋_GB2312"/>
          <w:sz w:val="32"/>
          <w:szCs w:val="32"/>
          <w:lang w:eastAsia="zh-CN"/>
        </w:rPr>
        <w:t>技术</w:t>
      </w:r>
      <w:r>
        <w:rPr>
          <w:rFonts w:hint="eastAsia" w:ascii="仿宋_GB2312" w:hAnsi="仿宋_GB2312" w:eastAsia="仿宋_GB2312" w:cs="仿宋_GB2312"/>
          <w:sz w:val="32"/>
          <w:szCs w:val="32"/>
        </w:rPr>
        <w:t>专家组进行初步判定评估后，提交国家畜禽遗传资源委员会依法依规进行鉴定。</w:t>
      </w:r>
      <w:r>
        <w:rPr>
          <w:rFonts w:hint="eastAsia" w:ascii="仿宋_GB2312" w:hAnsi="仿宋_GB2312" w:eastAsia="仿宋_GB2312" w:cs="仿宋_GB2312"/>
          <w:bCs/>
          <w:sz w:val="32"/>
          <w:szCs w:val="32"/>
        </w:rPr>
        <w:t>对珍贵稀有濒危资源</w:t>
      </w:r>
      <w:r>
        <w:rPr>
          <w:rFonts w:hint="eastAsia" w:ascii="仿宋_GB2312" w:hAnsi="仿宋_GB2312" w:eastAsia="仿宋_GB2312" w:cs="仿宋_GB2312"/>
          <w:bCs/>
          <w:sz w:val="32"/>
          <w:szCs w:val="32"/>
          <w:lang w:eastAsia="zh-CN"/>
        </w:rPr>
        <w:t>保护</w:t>
      </w:r>
      <w:r>
        <w:rPr>
          <w:rFonts w:hint="eastAsia" w:ascii="仿宋_GB2312" w:hAnsi="仿宋_GB2312" w:eastAsia="仿宋_GB2312" w:cs="仿宋_GB2312"/>
          <w:bCs/>
          <w:sz w:val="32"/>
          <w:szCs w:val="32"/>
        </w:rPr>
        <w:t>实</w:t>
      </w:r>
      <w:r>
        <w:rPr>
          <w:rFonts w:hint="eastAsia" w:ascii="仿宋_GB2312" w:hAnsi="仿宋_GB2312" w:eastAsia="仿宋_GB2312" w:cs="仿宋_GB2312"/>
          <w:bCs/>
          <w:sz w:val="32"/>
          <w:szCs w:val="32"/>
          <w:lang w:eastAsia="zh-CN"/>
        </w:rPr>
        <w:t>行</w:t>
      </w:r>
      <w:r>
        <w:rPr>
          <w:rFonts w:hint="eastAsia" w:ascii="仿宋_GB2312" w:hAnsi="仿宋_GB2312" w:eastAsia="仿宋_GB2312" w:cs="仿宋_GB2312"/>
          <w:bCs/>
          <w:sz w:val="32"/>
          <w:szCs w:val="32"/>
        </w:rPr>
        <w:t>“一品一策”，明确保护主体、保护措施，采取活体保护和遗传材料</w:t>
      </w:r>
      <w:r>
        <w:rPr>
          <w:rFonts w:hint="eastAsia" w:ascii="仿宋_GB2312" w:hAnsi="仿宋_GB2312" w:eastAsia="仿宋_GB2312" w:cs="仿宋_GB2312"/>
          <w:bCs/>
          <w:sz w:val="32"/>
          <w:szCs w:val="32"/>
          <w:lang w:eastAsia="zh-CN"/>
        </w:rPr>
        <w:t>保存</w:t>
      </w:r>
      <w:r>
        <w:rPr>
          <w:rFonts w:hint="eastAsia" w:ascii="仿宋_GB2312" w:hAnsi="仿宋_GB2312" w:eastAsia="仿宋_GB2312" w:cs="仿宋_GB2312"/>
          <w:bCs/>
          <w:sz w:val="32"/>
          <w:szCs w:val="32"/>
        </w:rPr>
        <w:t>相结合，实施抢救性收集保护。2021年，公告一批新发现的畜禽遗传资源，入库保存一批畜禽遗传材料。</w:t>
      </w:r>
    </w:p>
    <w:p>
      <w:pPr>
        <w:keepNext w:val="0"/>
        <w:keepLines w:val="0"/>
        <w:pageBreakBefore w:val="0"/>
        <w:widowControl w:val="0"/>
        <w:kinsoku/>
        <w:wordWrap/>
        <w:overflowPunct/>
        <w:topLinePunct w:val="0"/>
        <w:autoSpaceDE/>
        <w:autoSpaceDN/>
        <w:bidi w:val="0"/>
        <w:snapToGrid w:val="0"/>
        <w:spacing w:line="600" w:lineRule="exact"/>
        <w:ind w:firstLine="643" w:firstLineChars="200"/>
        <w:textAlignment w:val="auto"/>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w:t>
      </w: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三</w:t>
      </w:r>
      <w:r>
        <w:rPr>
          <w:rFonts w:hint="eastAsia" w:ascii="楷体_GB2312" w:hAnsi="楷体_GB2312" w:eastAsia="楷体_GB2312" w:cs="楷体_GB2312"/>
          <w:b/>
          <w:bCs/>
          <w:color w:val="000000" w:themeColor="text1"/>
          <w:sz w:val="32"/>
          <w:szCs w:val="32"/>
          <w14:textFill>
            <w14:solidFill>
              <w14:schemeClr w14:val="tx1"/>
            </w14:solidFill>
          </w14:textFill>
        </w:rPr>
        <w:t>）启动并完成</w:t>
      </w: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第一次全国水产养殖种质资源普查</w:t>
      </w:r>
    </w:p>
    <w:p>
      <w:pPr>
        <w:keepNext w:val="0"/>
        <w:keepLines w:val="0"/>
        <w:pageBreakBefore w:val="0"/>
        <w:widowControl w:val="0"/>
        <w:kinsoku/>
        <w:wordWrap/>
        <w:overflowPunct/>
        <w:topLinePunct w:val="0"/>
        <w:autoSpaceDE/>
        <w:autoSpaceDN/>
        <w:bidi w:val="0"/>
        <w:snapToGrid w:val="0"/>
        <w:spacing w:line="600" w:lineRule="exact"/>
        <w:ind w:firstLine="643" w:firstLineChars="200"/>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
          <w:bCs w:val="0"/>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b/>
          <w:color w:val="000000" w:themeColor="text1"/>
          <w:sz w:val="32"/>
          <w:szCs w:val="32"/>
          <w14:textFill>
            <w14:solidFill>
              <w14:schemeClr w14:val="tx1"/>
            </w14:solidFill>
          </w14:textFill>
        </w:rPr>
        <w:t>.水产</w:t>
      </w:r>
      <w:r>
        <w:rPr>
          <w:rFonts w:hint="eastAsia" w:ascii="仿宋_GB2312" w:hAnsi="仿宋_GB2312" w:eastAsia="仿宋_GB2312" w:cs="仿宋_GB2312"/>
          <w:b/>
          <w:color w:val="000000" w:themeColor="text1"/>
          <w:sz w:val="32"/>
          <w:szCs w:val="32"/>
          <w:lang w:eastAsia="zh-CN"/>
          <w14:textFill>
            <w14:solidFill>
              <w14:schemeClr w14:val="tx1"/>
            </w14:solidFill>
          </w14:textFill>
        </w:rPr>
        <w:t>养殖</w:t>
      </w:r>
      <w:r>
        <w:rPr>
          <w:rFonts w:hint="eastAsia" w:ascii="仿宋_GB2312" w:hAnsi="仿宋_GB2312" w:eastAsia="仿宋_GB2312" w:cs="仿宋_GB2312"/>
          <w:b/>
          <w:color w:val="000000" w:themeColor="text1"/>
          <w:sz w:val="32"/>
          <w:szCs w:val="32"/>
          <w14:textFill>
            <w14:solidFill>
              <w14:schemeClr w14:val="tx1"/>
            </w14:solidFill>
          </w14:textFill>
        </w:rPr>
        <w:t>种质资源</w:t>
      </w:r>
      <w:r>
        <w:rPr>
          <w:rFonts w:hint="eastAsia" w:ascii="仿宋_GB2312" w:hAnsi="仿宋_GB2312" w:eastAsia="仿宋_GB2312" w:cs="仿宋_GB2312"/>
          <w:b/>
          <w:color w:val="000000" w:themeColor="text1"/>
          <w:sz w:val="32"/>
          <w:szCs w:val="32"/>
          <w:lang w:eastAsia="zh-CN"/>
          <w14:textFill>
            <w14:solidFill>
              <w14:schemeClr w14:val="tx1"/>
            </w14:solidFill>
          </w14:textFill>
        </w:rPr>
        <w:t>基本情况普查</w:t>
      </w:r>
      <w:r>
        <w:rPr>
          <w:rFonts w:hint="eastAsia" w:ascii="仿宋_GB2312" w:hAnsi="仿宋_GB2312" w:eastAsia="仿宋_GB2312" w:cs="仿宋_GB2312"/>
          <w:b/>
          <w:color w:val="000000" w:themeColor="text1"/>
          <w:sz w:val="32"/>
          <w:szCs w:val="32"/>
          <w14:textFill>
            <w14:solidFill>
              <w14:schemeClr w14:val="tx1"/>
            </w14:solidFill>
          </w14:textFill>
        </w:rPr>
        <w:t>。</w:t>
      </w:r>
      <w:r>
        <w:rPr>
          <w:rFonts w:hint="eastAsia" w:ascii="仿宋_GB2312" w:hAnsi="仿宋_GB2312" w:eastAsia="仿宋_GB2312" w:cs="仿宋_GB2312"/>
          <w:b w:val="0"/>
          <w:bCs/>
          <w:color w:val="000000" w:themeColor="text1"/>
          <w:sz w:val="32"/>
          <w:szCs w:val="32"/>
          <w14:textFill>
            <w14:solidFill>
              <w14:schemeClr w14:val="tx1"/>
            </w14:solidFill>
          </w14:textFill>
        </w:rPr>
        <w:t>以</w:t>
      </w: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县域</w:t>
      </w:r>
      <w:r>
        <w:rPr>
          <w:rFonts w:hint="eastAsia" w:ascii="仿宋_GB2312" w:hAnsi="仿宋_GB2312" w:eastAsia="仿宋_GB2312" w:cs="仿宋_GB2312"/>
          <w:b w:val="0"/>
          <w:bCs/>
          <w:color w:val="000000" w:themeColor="text1"/>
          <w:sz w:val="32"/>
          <w:szCs w:val="32"/>
          <w14:textFill>
            <w14:solidFill>
              <w14:schemeClr w14:val="tx1"/>
            </w14:solidFill>
          </w14:textFill>
        </w:rPr>
        <w:t>为单位，对全国</w:t>
      </w: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所有养殖场（户）（含水产原良种场、遗传育种中心、苗种场和普通养殖场等）</w:t>
      </w:r>
      <w:r>
        <w:rPr>
          <w:rFonts w:hint="eastAsia" w:ascii="仿宋_GB2312" w:hAnsi="仿宋_GB2312" w:eastAsia="仿宋_GB2312" w:cs="仿宋_GB2312"/>
          <w:b w:val="0"/>
          <w:bCs/>
          <w:color w:val="000000" w:themeColor="text1"/>
          <w:sz w:val="32"/>
          <w:szCs w:val="32"/>
          <w14:textFill>
            <w14:solidFill>
              <w14:schemeClr w14:val="tx1"/>
            </w14:solidFill>
          </w14:textFill>
        </w:rPr>
        <w:t>的原种、培育种（地方品系和新品种）</w:t>
      </w: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color w:val="000000" w:themeColor="text1"/>
          <w:sz w:val="32"/>
          <w:szCs w:val="32"/>
          <w14:textFill>
            <w14:solidFill>
              <w14:schemeClr w14:val="tx1"/>
            </w14:solidFill>
          </w14:textFill>
        </w:rPr>
        <w:t>引进种进行基本情况调查，查清群体数量、区域分布</w:t>
      </w: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和</w:t>
      </w:r>
      <w:r>
        <w:rPr>
          <w:rFonts w:hint="eastAsia" w:ascii="仿宋_GB2312" w:hAnsi="仿宋_GB2312" w:eastAsia="仿宋_GB2312" w:cs="仿宋_GB2312"/>
          <w:b w:val="0"/>
          <w:bCs/>
          <w:color w:val="000000" w:themeColor="text1"/>
          <w:sz w:val="32"/>
          <w:szCs w:val="32"/>
          <w14:textFill>
            <w14:solidFill>
              <w14:schemeClr w14:val="tx1"/>
            </w14:solidFill>
          </w14:textFill>
        </w:rPr>
        <w:t>保护利用等情况，采集品种影像，核实调查数据、资源情况</w:t>
      </w: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color w:val="000000" w:themeColor="text1"/>
          <w:sz w:val="32"/>
          <w:szCs w:val="32"/>
          <w14:textFill>
            <w14:solidFill>
              <w14:schemeClr w14:val="tx1"/>
            </w14:solidFill>
          </w14:textFill>
        </w:rPr>
        <w:t>汇总普查信息。</w:t>
      </w:r>
    </w:p>
    <w:p>
      <w:pPr>
        <w:keepNext w:val="0"/>
        <w:keepLines w:val="0"/>
        <w:pageBreakBefore w:val="0"/>
        <w:widowControl w:val="0"/>
        <w:kinsoku/>
        <w:wordWrap/>
        <w:overflowPunct/>
        <w:topLinePunct w:val="0"/>
        <w:autoSpaceDE/>
        <w:autoSpaceDN/>
        <w:bidi w:val="0"/>
        <w:snapToGrid w:val="0"/>
        <w:spacing w:line="600" w:lineRule="exact"/>
        <w:ind w:firstLine="643" w:firstLineChars="200"/>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
          <w:bCs w:val="0"/>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
          <w:bCs w:val="0"/>
          <w:color w:val="000000" w:themeColor="text1"/>
          <w:sz w:val="32"/>
          <w:szCs w:val="32"/>
          <w14:textFill>
            <w14:solidFill>
              <w14:schemeClr w14:val="tx1"/>
            </w14:solidFill>
          </w14:textFill>
        </w:rPr>
        <w:t>.水产</w:t>
      </w:r>
      <w:r>
        <w:rPr>
          <w:rFonts w:hint="eastAsia" w:ascii="仿宋_GB2312" w:hAnsi="仿宋_GB2312" w:eastAsia="仿宋_GB2312" w:cs="仿宋_GB2312"/>
          <w:b/>
          <w:bCs w:val="0"/>
          <w:color w:val="000000" w:themeColor="text1"/>
          <w:sz w:val="32"/>
          <w:szCs w:val="32"/>
          <w:lang w:eastAsia="zh-CN"/>
          <w14:textFill>
            <w14:solidFill>
              <w14:schemeClr w14:val="tx1"/>
            </w14:solidFill>
          </w14:textFill>
        </w:rPr>
        <w:t>养殖</w:t>
      </w:r>
      <w:r>
        <w:rPr>
          <w:rFonts w:hint="eastAsia" w:ascii="仿宋_GB2312" w:hAnsi="仿宋_GB2312" w:eastAsia="仿宋_GB2312" w:cs="仿宋_GB2312"/>
          <w:b/>
          <w:bCs w:val="0"/>
          <w:color w:val="000000" w:themeColor="text1"/>
          <w:sz w:val="32"/>
          <w:szCs w:val="32"/>
          <w14:textFill>
            <w14:solidFill>
              <w14:schemeClr w14:val="tx1"/>
            </w14:solidFill>
          </w14:textFill>
        </w:rPr>
        <w:t>种质资源</w:t>
      </w:r>
      <w:r>
        <w:rPr>
          <w:rFonts w:hint="eastAsia" w:ascii="仿宋_GB2312" w:hAnsi="仿宋_GB2312" w:eastAsia="仿宋_GB2312" w:cs="仿宋_GB2312"/>
          <w:b/>
          <w:bCs w:val="0"/>
          <w:color w:val="000000" w:themeColor="text1"/>
          <w:sz w:val="32"/>
          <w:szCs w:val="32"/>
          <w:lang w:eastAsia="zh-CN"/>
          <w14:textFill>
            <w14:solidFill>
              <w14:schemeClr w14:val="tx1"/>
            </w14:solidFill>
          </w14:textFill>
        </w:rPr>
        <w:t>系统调查</w:t>
      </w:r>
      <w:r>
        <w:rPr>
          <w:rFonts w:hint="eastAsia" w:ascii="仿宋_GB2312" w:hAnsi="仿宋_GB2312" w:eastAsia="仿宋_GB2312" w:cs="仿宋_GB2312"/>
          <w:b/>
          <w:bCs w:val="0"/>
          <w:color w:val="000000" w:themeColor="text1"/>
          <w:sz w:val="32"/>
          <w:szCs w:val="32"/>
          <w14:textFill>
            <w14:solidFill>
              <w14:schemeClr w14:val="tx1"/>
            </w14:solidFill>
          </w14:textFill>
        </w:rPr>
        <w:t>与收集。</w:t>
      </w:r>
      <w:r>
        <w:rPr>
          <w:rFonts w:hint="eastAsia" w:ascii="仿宋_GB2312" w:hAnsi="仿宋_GB2312" w:eastAsia="仿宋_GB2312" w:cs="仿宋_GB2312"/>
          <w:b w:val="0"/>
          <w:bCs/>
          <w:color w:val="000000" w:themeColor="text1"/>
          <w:sz w:val="32"/>
          <w:szCs w:val="32"/>
          <w14:textFill>
            <w14:solidFill>
              <w14:schemeClr w14:val="tx1"/>
            </w14:solidFill>
          </w14:textFill>
        </w:rPr>
        <w:t>在基本情况</w:t>
      </w: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普查</w:t>
      </w:r>
      <w:r>
        <w:rPr>
          <w:rFonts w:hint="eastAsia" w:ascii="仿宋_GB2312" w:hAnsi="仿宋_GB2312" w:eastAsia="仿宋_GB2312" w:cs="仿宋_GB2312"/>
          <w:b w:val="0"/>
          <w:bCs/>
          <w:color w:val="000000" w:themeColor="text1"/>
          <w:sz w:val="32"/>
          <w:szCs w:val="32"/>
          <w14:textFill>
            <w14:solidFill>
              <w14:schemeClr w14:val="tx1"/>
            </w14:solidFill>
          </w14:textFill>
        </w:rPr>
        <w:t>基础上，依托具有鉴定评价基础和优势的承担</w:t>
      </w: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单位，</w:t>
      </w:r>
      <w:r>
        <w:rPr>
          <w:rFonts w:hint="eastAsia" w:ascii="仿宋_GB2312" w:hAnsi="仿宋_GB2312" w:eastAsia="仿宋_GB2312" w:cs="仿宋_GB2312"/>
          <w:b w:val="0"/>
          <w:bCs/>
          <w:color w:val="000000" w:themeColor="text1"/>
          <w:sz w:val="32"/>
          <w:szCs w:val="32"/>
          <w14:textFill>
            <w14:solidFill>
              <w14:schemeClr w14:val="tx1"/>
            </w14:solidFill>
          </w14:textFill>
        </w:rPr>
        <w:t>开展水产</w:t>
      </w: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养殖</w:t>
      </w:r>
      <w:r>
        <w:rPr>
          <w:rFonts w:hint="eastAsia" w:ascii="仿宋_GB2312" w:hAnsi="仿宋_GB2312" w:eastAsia="仿宋_GB2312" w:cs="仿宋_GB2312"/>
          <w:b w:val="0"/>
          <w:bCs/>
          <w:color w:val="000000" w:themeColor="text1"/>
          <w:sz w:val="32"/>
          <w:szCs w:val="32"/>
          <w14:textFill>
            <w14:solidFill>
              <w14:schemeClr w14:val="tx1"/>
            </w14:solidFill>
          </w14:textFill>
        </w:rPr>
        <w:t>种质资源情况</w:t>
      </w: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系统</w:t>
      </w:r>
      <w:r>
        <w:rPr>
          <w:rFonts w:hint="eastAsia" w:ascii="仿宋_GB2312" w:hAnsi="仿宋_GB2312" w:eastAsia="仿宋_GB2312" w:cs="仿宋_GB2312"/>
          <w:b w:val="0"/>
          <w:bCs/>
          <w:color w:val="000000" w:themeColor="text1"/>
          <w:sz w:val="32"/>
          <w:szCs w:val="32"/>
          <w14:textFill>
            <w14:solidFill>
              <w14:schemeClr w14:val="tx1"/>
            </w14:solidFill>
          </w14:textFill>
        </w:rPr>
        <w:t>调查，根据种群数量、区域分布等，科学评估</w:t>
      </w: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特征特性和</w:t>
      </w:r>
      <w:r>
        <w:rPr>
          <w:rFonts w:hint="eastAsia" w:ascii="仿宋_GB2312" w:hAnsi="仿宋_GB2312" w:eastAsia="仿宋_GB2312" w:cs="仿宋_GB2312"/>
          <w:b w:val="0"/>
          <w:bCs/>
          <w:color w:val="000000" w:themeColor="text1"/>
          <w:sz w:val="32"/>
          <w:szCs w:val="32"/>
          <w14:textFill>
            <w14:solidFill>
              <w14:schemeClr w14:val="tx1"/>
            </w14:solidFill>
          </w14:textFill>
        </w:rPr>
        <w:t>遗传多样性</w:t>
      </w: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color w:val="000000" w:themeColor="text1"/>
          <w:sz w:val="32"/>
          <w:szCs w:val="32"/>
          <w14:textFill>
            <w14:solidFill>
              <w14:schemeClr w14:val="tx1"/>
            </w14:solidFill>
          </w14:textFill>
        </w:rPr>
        <w:t>采集制作遗传材料</w:t>
      </w:r>
      <w:r>
        <w:rPr>
          <w:rFonts w:hint="eastAsia" w:ascii="仿宋_GB2312" w:hAnsi="仿宋_GB2312" w:eastAsia="仿宋_GB2312" w:cs="仿宋_GB2312"/>
          <w:bCs/>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snapToGrid w:val="0"/>
        <w:spacing w:line="600" w:lineRule="exact"/>
        <w:ind w:firstLine="643" w:firstLineChars="200"/>
        <w:textAlignment w:val="auto"/>
        <w:rPr>
          <w:rFonts w:hint="eastAsia" w:ascii="仿宋_GB2312" w:hAnsi="仿宋_GB2312" w:eastAsia="仿宋_GB2312" w:cs="仿宋_GB2312"/>
          <w:bCs/>
          <w:color w:val="000000" w:themeColor="text1"/>
          <w:sz w:val="32"/>
          <w:szCs w:val="32"/>
          <w:u w:val="none"/>
          <w14:textFill>
            <w14:solidFill>
              <w14:schemeClr w14:val="tx1"/>
            </w14:solidFill>
          </w14:textFill>
        </w:rPr>
      </w:pPr>
      <w:r>
        <w:rPr>
          <w:rFonts w:hint="eastAsia" w:ascii="仿宋_GB2312" w:hAnsi="仿宋_GB2312" w:eastAsia="仿宋_GB2312" w:cs="仿宋_GB2312"/>
          <w:b/>
          <w:bCs w:val="0"/>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b/>
          <w:color w:val="000000" w:themeColor="text1"/>
          <w:sz w:val="32"/>
          <w:szCs w:val="32"/>
          <w14:textFill>
            <w14:solidFill>
              <w14:schemeClr w14:val="tx1"/>
            </w14:solidFill>
          </w14:textFill>
        </w:rPr>
        <w:t>.水产</w:t>
      </w:r>
      <w:r>
        <w:rPr>
          <w:rFonts w:hint="eastAsia" w:ascii="仿宋_GB2312" w:hAnsi="仿宋_GB2312" w:eastAsia="仿宋_GB2312" w:cs="仿宋_GB2312"/>
          <w:b/>
          <w:color w:val="000000" w:themeColor="text1"/>
          <w:sz w:val="32"/>
          <w:szCs w:val="32"/>
          <w:lang w:eastAsia="zh-CN"/>
          <w14:textFill>
            <w14:solidFill>
              <w14:schemeClr w14:val="tx1"/>
            </w14:solidFill>
          </w14:textFill>
        </w:rPr>
        <w:t>养殖</w:t>
      </w:r>
      <w:r>
        <w:rPr>
          <w:rFonts w:hint="eastAsia" w:ascii="仿宋_GB2312" w:hAnsi="仿宋_GB2312" w:eastAsia="仿宋_GB2312" w:cs="仿宋_GB2312"/>
          <w:b/>
          <w:color w:val="000000" w:themeColor="text1"/>
          <w:sz w:val="32"/>
          <w:szCs w:val="32"/>
          <w14:textFill>
            <w14:solidFill>
              <w14:schemeClr w14:val="tx1"/>
            </w14:solidFill>
          </w14:textFill>
        </w:rPr>
        <w:t>种质资源评估和入库保存。</w:t>
      </w:r>
      <w:r>
        <w:rPr>
          <w:rFonts w:hint="eastAsia" w:ascii="仿宋_GB2312" w:hAnsi="仿宋_GB2312" w:eastAsia="仿宋_GB2312" w:cs="仿宋_GB2312"/>
          <w:b w:val="0"/>
          <w:bCs/>
          <w:color w:val="000000" w:themeColor="text1"/>
          <w:sz w:val="32"/>
          <w:szCs w:val="32"/>
          <w14:textFill>
            <w14:solidFill>
              <w14:schemeClr w14:val="tx1"/>
            </w14:solidFill>
          </w14:textFill>
        </w:rPr>
        <w:t>组织技术专家组对</w:t>
      </w: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水产养殖种质</w:t>
      </w:r>
      <w:r>
        <w:rPr>
          <w:rFonts w:hint="eastAsia" w:ascii="仿宋_GB2312" w:hAnsi="仿宋_GB2312" w:eastAsia="仿宋_GB2312" w:cs="仿宋_GB2312"/>
          <w:b w:val="0"/>
          <w:bCs/>
          <w:color w:val="000000" w:themeColor="text1"/>
          <w:sz w:val="32"/>
          <w:szCs w:val="32"/>
          <w14:textFill>
            <w14:solidFill>
              <w14:schemeClr w14:val="tx1"/>
            </w14:solidFill>
          </w14:textFill>
        </w:rPr>
        <w:t>资源进行重要特征特性、遗传多样性评估</w:t>
      </w: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color w:val="000000" w:themeColor="text1"/>
          <w:sz w:val="32"/>
          <w:szCs w:val="32"/>
          <w14:textFill>
            <w14:solidFill>
              <w14:schemeClr w14:val="tx1"/>
            </w14:solidFill>
          </w14:textFill>
        </w:rPr>
        <w:t>根据</w:t>
      </w: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基本情况</w:t>
      </w:r>
      <w:r>
        <w:rPr>
          <w:rFonts w:hint="eastAsia" w:ascii="仿宋_GB2312" w:hAnsi="仿宋_GB2312" w:eastAsia="仿宋_GB2312" w:cs="仿宋_GB2312"/>
          <w:b w:val="0"/>
          <w:bCs/>
          <w:color w:val="000000" w:themeColor="text1"/>
          <w:sz w:val="32"/>
          <w:szCs w:val="32"/>
          <w14:textFill>
            <w14:solidFill>
              <w14:schemeClr w14:val="tx1"/>
            </w14:solidFill>
          </w14:textFill>
        </w:rPr>
        <w:t>普查和系统调查结果，活体资源纳入</w:t>
      </w: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保种场</w:t>
      </w:r>
      <w:r>
        <w:rPr>
          <w:rFonts w:hint="eastAsia" w:ascii="仿宋_GB2312" w:hAnsi="仿宋_GB2312" w:eastAsia="仿宋_GB2312" w:cs="仿宋_GB2312"/>
          <w:b w:val="0"/>
          <w:bCs/>
          <w:color w:val="000000" w:themeColor="text1"/>
          <w:sz w:val="32"/>
          <w:szCs w:val="32"/>
          <w14:textFill>
            <w14:solidFill>
              <w14:schemeClr w14:val="tx1"/>
            </w14:solidFill>
          </w14:textFill>
        </w:rPr>
        <w:t>保护、相应遗传材料</w:t>
      </w: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纳入</w:t>
      </w:r>
      <w:r>
        <w:rPr>
          <w:rFonts w:hint="eastAsia" w:ascii="仿宋_GB2312" w:hAnsi="仿宋_GB2312" w:eastAsia="仿宋_GB2312" w:cs="仿宋_GB2312"/>
          <w:b w:val="0"/>
          <w:bCs/>
          <w:color w:val="000000" w:themeColor="text1"/>
          <w:sz w:val="32"/>
          <w:szCs w:val="32"/>
          <w14:textFill>
            <w14:solidFill>
              <w14:schemeClr w14:val="tx1"/>
            </w14:solidFill>
          </w14:textFill>
        </w:rPr>
        <w:t>种质库妥善保存</w:t>
      </w:r>
      <w:r>
        <w:rPr>
          <w:rFonts w:hint="eastAsia" w:ascii="仿宋_GB2312" w:hAnsi="仿宋_GB2312" w:eastAsia="仿宋_GB2312" w:cs="仿宋_GB2312"/>
          <w:bCs/>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val="0"/>
          <w:bCs w:val="0"/>
          <w:sz w:val="32"/>
          <w:szCs w:val="32"/>
          <w:lang w:eastAsia="zh-CN"/>
        </w:rPr>
        <w:t>在完成上述普查收集工作基础上，开展</w:t>
      </w:r>
      <w:r>
        <w:rPr>
          <w:rFonts w:hint="eastAsia" w:ascii="仿宋_GB2312" w:hAnsi="仿宋_GB2312" w:eastAsia="仿宋_GB2312" w:cs="仿宋_GB2312"/>
          <w:b w:val="0"/>
          <w:bCs w:val="0"/>
          <w:sz w:val="32"/>
          <w:szCs w:val="32"/>
        </w:rPr>
        <w:t>种质资源</w:t>
      </w:r>
      <w:r>
        <w:rPr>
          <w:rFonts w:hint="eastAsia" w:ascii="仿宋_GB2312" w:hAnsi="仿宋_GB2312" w:eastAsia="仿宋_GB2312" w:cs="仿宋_GB2312"/>
          <w:b w:val="0"/>
          <w:bCs w:val="0"/>
          <w:sz w:val="32"/>
          <w:szCs w:val="32"/>
          <w:lang w:eastAsia="zh-CN"/>
        </w:rPr>
        <w:t>普查</w:t>
      </w:r>
      <w:r>
        <w:rPr>
          <w:rFonts w:hint="eastAsia" w:ascii="仿宋_GB2312" w:hAnsi="仿宋_GB2312" w:eastAsia="仿宋_GB2312" w:cs="仿宋_GB2312"/>
          <w:b w:val="0"/>
          <w:bCs w:val="0"/>
          <w:sz w:val="32"/>
          <w:szCs w:val="32"/>
        </w:rPr>
        <w:t>结果分析评价</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b/>
          <w:bCs/>
          <w:sz w:val="32"/>
          <w:szCs w:val="32"/>
        </w:rPr>
        <w:t>开展农业种质资源登记。</w:t>
      </w:r>
      <w:r>
        <w:rPr>
          <w:rFonts w:hint="eastAsia" w:ascii="仿宋_GB2312" w:hAnsi="仿宋_GB2312" w:eastAsia="仿宋_GB2312" w:cs="仿宋_GB2312"/>
          <w:sz w:val="32"/>
          <w:szCs w:val="32"/>
        </w:rPr>
        <w:t>根据评估结果，对入库（场、区、圃）保存的</w:t>
      </w:r>
      <w:r>
        <w:rPr>
          <w:rFonts w:hint="eastAsia" w:ascii="仿宋_GB2312" w:hAnsi="仿宋_GB2312" w:eastAsia="仿宋_GB2312" w:cs="仿宋_GB2312"/>
          <w:sz w:val="32"/>
          <w:szCs w:val="32"/>
          <w:lang w:eastAsia="zh-CN"/>
        </w:rPr>
        <w:t>农</w:t>
      </w:r>
      <w:r>
        <w:rPr>
          <w:rFonts w:hint="eastAsia" w:ascii="仿宋_GB2312" w:hAnsi="仿宋_GB2312" w:eastAsia="仿宋_GB2312" w:cs="仿宋_GB2312"/>
          <w:sz w:val="32"/>
          <w:szCs w:val="32"/>
        </w:rPr>
        <w:t>作物、畜禽、水产种质资源进行统一登记，实现种质资源身份信息可查询可追溯</w:t>
      </w:r>
      <w:r>
        <w:rPr>
          <w:rFonts w:hint="eastAsia" w:ascii="仿宋_GB2312" w:hAnsi="仿宋_GB2312" w:eastAsia="仿宋_GB2312" w:cs="仿宋_GB2312"/>
          <w:sz w:val="32"/>
          <w:szCs w:val="32"/>
          <w:lang w:eastAsia="zh-CN"/>
        </w:rPr>
        <w:t>。对农作物珍稀地方品种和具有开发利用前景的</w:t>
      </w:r>
      <w:r>
        <w:rPr>
          <w:rFonts w:hint="eastAsia" w:ascii="仿宋_GB2312" w:hAnsi="仿宋_GB2312" w:eastAsia="仿宋_GB2312" w:cs="仿宋_GB2312"/>
          <w:sz w:val="32"/>
          <w:szCs w:val="32"/>
        </w:rPr>
        <w:t>特色</w:t>
      </w:r>
      <w:r>
        <w:rPr>
          <w:rFonts w:hint="eastAsia" w:ascii="仿宋_GB2312" w:hAnsi="仿宋_GB2312" w:eastAsia="仿宋_GB2312" w:cs="仿宋_GB2312"/>
          <w:sz w:val="32"/>
          <w:szCs w:val="32"/>
          <w:lang w:eastAsia="zh-CN"/>
        </w:rPr>
        <w:t>种质</w:t>
      </w:r>
      <w:r>
        <w:rPr>
          <w:rFonts w:hint="eastAsia" w:ascii="仿宋_GB2312" w:hAnsi="仿宋_GB2312" w:eastAsia="仿宋_GB2312" w:cs="仿宋_GB2312"/>
          <w:sz w:val="32"/>
          <w:szCs w:val="32"/>
        </w:rPr>
        <w:t>资源</w:t>
      </w:r>
      <w:r>
        <w:rPr>
          <w:rFonts w:hint="eastAsia" w:ascii="仿宋_GB2312" w:hAnsi="仿宋_GB2312" w:eastAsia="仿宋_GB2312" w:cs="仿宋_GB2312"/>
          <w:sz w:val="32"/>
          <w:szCs w:val="32"/>
          <w:lang w:eastAsia="zh-CN"/>
        </w:rPr>
        <w:t>进行</w:t>
      </w:r>
      <w:r>
        <w:rPr>
          <w:rFonts w:hint="eastAsia" w:ascii="仿宋_GB2312" w:hAnsi="仿宋_GB2312" w:eastAsia="仿宋_GB2312" w:cs="仿宋_GB2312"/>
          <w:sz w:val="32"/>
          <w:szCs w:val="32"/>
        </w:rPr>
        <w:t>田间展示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促进共享利用。</w:t>
      </w:r>
      <w:r>
        <w:rPr>
          <w:rFonts w:hint="eastAsia" w:ascii="仿宋_GB2312" w:hAnsi="仿宋_GB2312" w:eastAsia="仿宋_GB2312" w:cs="仿宋_GB2312"/>
          <w:b/>
          <w:bCs/>
          <w:sz w:val="32"/>
          <w:szCs w:val="32"/>
          <w:lang w:eastAsia="zh-CN"/>
        </w:rPr>
        <w:t>二是</w:t>
      </w:r>
      <w:r>
        <w:rPr>
          <w:rFonts w:hint="eastAsia" w:ascii="仿宋_GB2312" w:hAnsi="仿宋_GB2312" w:eastAsia="仿宋_GB2312" w:cs="仿宋_GB2312"/>
          <w:b/>
          <w:bCs/>
          <w:sz w:val="32"/>
          <w:szCs w:val="32"/>
        </w:rPr>
        <w:t>编写资源状况报告。</w:t>
      </w:r>
      <w:r>
        <w:rPr>
          <w:rFonts w:hint="eastAsia" w:ascii="仿宋_GB2312" w:hAnsi="仿宋_GB2312" w:eastAsia="仿宋_GB2312" w:cs="仿宋_GB2312"/>
          <w:bCs/>
          <w:sz w:val="32"/>
          <w:szCs w:val="32"/>
        </w:rPr>
        <w:t>编写</w:t>
      </w:r>
      <w:r>
        <w:rPr>
          <w:rFonts w:hint="eastAsia" w:ascii="仿宋_GB2312" w:hAnsi="仿宋_GB2312" w:eastAsia="仿宋_GB2312" w:cs="仿宋_GB2312"/>
          <w:bCs/>
          <w:sz w:val="32"/>
          <w:szCs w:val="32"/>
          <w:highlight w:val="none"/>
        </w:rPr>
        <w:t>第三次全国农作物种质资源普查报告</w:t>
      </w:r>
      <w:r>
        <w:rPr>
          <w:rFonts w:hint="eastAsia" w:ascii="仿宋_GB2312" w:hAnsi="仿宋_GB2312" w:eastAsia="仿宋_GB2312" w:cs="仿宋_GB2312"/>
          <w:bCs/>
          <w:sz w:val="32"/>
          <w:szCs w:val="32"/>
        </w:rPr>
        <w:t>、国家畜禽遗传资源状况报告、水产</w:t>
      </w:r>
      <w:r>
        <w:rPr>
          <w:rFonts w:hint="eastAsia" w:ascii="仿宋_GB2312" w:hAnsi="仿宋_GB2312" w:eastAsia="仿宋_GB2312" w:cs="仿宋_GB2312"/>
          <w:bCs/>
          <w:sz w:val="32"/>
          <w:szCs w:val="32"/>
          <w:lang w:eastAsia="zh-CN"/>
        </w:rPr>
        <w:t>养殖</w:t>
      </w:r>
      <w:r>
        <w:rPr>
          <w:rFonts w:hint="eastAsia" w:ascii="仿宋_GB2312" w:hAnsi="仿宋_GB2312" w:eastAsia="仿宋_GB2312" w:cs="仿宋_GB2312"/>
          <w:bCs/>
          <w:sz w:val="32"/>
          <w:szCs w:val="32"/>
        </w:rPr>
        <w:t>种质资源状况报告。发布年度</w:t>
      </w:r>
      <w:r>
        <w:rPr>
          <w:rFonts w:hint="eastAsia" w:ascii="仿宋_GB2312" w:hAnsi="仿宋_GB2312" w:eastAsia="仿宋_GB2312" w:cs="仿宋_GB2312"/>
          <w:bCs/>
          <w:sz w:val="32"/>
          <w:szCs w:val="32"/>
          <w:lang w:eastAsia="zh-CN"/>
        </w:rPr>
        <w:t>十大农作物优异种质资源、</w:t>
      </w:r>
      <w:r>
        <w:rPr>
          <w:rFonts w:hint="eastAsia" w:ascii="仿宋_GB2312" w:hAnsi="仿宋_GB2312" w:eastAsia="仿宋_GB2312" w:cs="仿宋_GB2312"/>
          <w:bCs/>
          <w:sz w:val="32"/>
          <w:szCs w:val="32"/>
        </w:rPr>
        <w:t>国家畜禽遗传资源品种名录、国家水产</w:t>
      </w:r>
      <w:r>
        <w:rPr>
          <w:rFonts w:hint="eastAsia" w:ascii="仿宋_GB2312" w:hAnsi="仿宋_GB2312" w:eastAsia="仿宋_GB2312" w:cs="仿宋_GB2312"/>
          <w:bCs/>
          <w:sz w:val="32"/>
          <w:szCs w:val="32"/>
          <w:lang w:eastAsia="zh-CN"/>
        </w:rPr>
        <w:t>养殖</w:t>
      </w:r>
      <w:r>
        <w:rPr>
          <w:rFonts w:hint="eastAsia" w:ascii="仿宋_GB2312" w:hAnsi="仿宋_GB2312" w:eastAsia="仿宋_GB2312" w:cs="仿宋_GB2312"/>
          <w:bCs/>
          <w:sz w:val="32"/>
          <w:szCs w:val="32"/>
        </w:rPr>
        <w:t>种质资源种类名录。</w:t>
      </w:r>
      <w:r>
        <w:rPr>
          <w:rFonts w:hint="eastAsia" w:ascii="仿宋_GB2312" w:hAnsi="仿宋_GB2312" w:eastAsia="仿宋_GB2312" w:cs="仿宋_GB2312"/>
          <w:sz w:val="32"/>
          <w:szCs w:val="32"/>
        </w:rPr>
        <w:t>修订畜禽和蜂遗传资源志书，编写蚕遗传资源志书。</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b/>
          <w:bCs/>
          <w:sz w:val="32"/>
          <w:szCs w:val="32"/>
        </w:rPr>
        <w:t>建设大数据平台。</w:t>
      </w:r>
      <w:r>
        <w:rPr>
          <w:rFonts w:hint="eastAsia" w:ascii="仿宋_GB2312" w:hAnsi="仿宋_GB2312" w:eastAsia="仿宋_GB2312" w:cs="仿宋_GB2312"/>
          <w:bCs/>
          <w:sz w:val="32"/>
          <w:szCs w:val="32"/>
        </w:rPr>
        <w:t>建立健全农业种质资源数据库，构建全国统一的农业种质资源大数据平台，普查基本情况、种质资源登记、种质资源动态变化、保存保管等信息统一纳入平台，推进数字化动态监测、信息化监督管理。</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四、</w:t>
      </w:r>
      <w:r>
        <w:rPr>
          <w:rFonts w:hint="eastAsia" w:ascii="黑体" w:hAnsi="黑体" w:eastAsia="黑体" w:cs="黑体"/>
          <w:sz w:val="32"/>
          <w:szCs w:val="32"/>
          <w:lang w:val="en-US" w:eastAsia="zh-CN"/>
        </w:rPr>
        <w:t>实施范围与进度</w:t>
      </w:r>
    </w:p>
    <w:p>
      <w:pPr>
        <w:keepNext w:val="0"/>
        <w:keepLines w:val="0"/>
        <w:pageBreakBefore w:val="0"/>
        <w:widowControl w:val="0"/>
        <w:kinsoku/>
        <w:wordWrap/>
        <w:overflowPunct/>
        <w:topLinePunct w:val="0"/>
        <w:autoSpaceDE/>
        <w:autoSpaceDN/>
        <w:bidi w:val="0"/>
        <w:snapToGrid w:val="0"/>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（一）第三次全国农作物种质资源普查与收集</w:t>
      </w:r>
    </w:p>
    <w:p>
      <w:pPr>
        <w:keepNext w:val="0"/>
        <w:keepLines w:val="0"/>
        <w:pageBreakBefore w:val="0"/>
        <w:widowControl w:val="0"/>
        <w:kinsoku/>
        <w:wordWrap/>
        <w:overflowPunct/>
        <w:topLinePunct w:val="0"/>
        <w:autoSpaceDE/>
        <w:autoSpaceDN/>
        <w:bidi w:val="0"/>
        <w:snapToGrid w:val="0"/>
        <w:spacing w:line="600" w:lineRule="exact"/>
        <w:ind w:firstLine="627" w:firstLineChars="196"/>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实施范围</w:t>
      </w:r>
      <w:r>
        <w:rPr>
          <w:rFonts w:hint="eastAsia" w:ascii="仿宋_GB2312" w:hAnsi="仿宋_GB2312" w:eastAsia="仿宋_GB2312" w:cs="仿宋_GB2312"/>
          <w:sz w:val="32"/>
          <w:szCs w:val="32"/>
          <w:lang w:val="en-US" w:eastAsia="zh-CN"/>
        </w:rPr>
        <w:t>包括全国31个省</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自治</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eastAsia="zh-CN"/>
        </w:rPr>
        <w:t>直辖</w:t>
      </w:r>
      <w:r>
        <w:rPr>
          <w:rFonts w:hint="eastAsia" w:ascii="仿宋_GB2312" w:hAnsi="仿宋_GB2312" w:eastAsia="仿宋_GB2312" w:cs="仿宋_GB2312"/>
          <w:sz w:val="32"/>
          <w:szCs w:val="32"/>
        </w:rPr>
        <w:t>市）和新疆生产建设兵团</w:t>
      </w:r>
      <w:r>
        <w:rPr>
          <w:rFonts w:hint="eastAsia" w:ascii="仿宋_GB2312" w:hAnsi="仿宋_GB2312" w:eastAsia="仿宋_GB2312" w:cs="仿宋_GB2312"/>
          <w:sz w:val="32"/>
          <w:szCs w:val="32"/>
          <w:lang w:eastAsia="zh-CN"/>
        </w:rPr>
        <w:t>，重点普查</w:t>
      </w:r>
      <w:r>
        <w:rPr>
          <w:rFonts w:hint="eastAsia" w:ascii="仿宋_GB2312" w:hAnsi="仿宋_GB2312" w:eastAsia="仿宋_GB2312" w:cs="仿宋_GB2312"/>
          <w:sz w:val="32"/>
          <w:szCs w:val="32"/>
        </w:rPr>
        <w:t>各类栽培作物的古老地方品种、种植年代久远的育成品种、重要作物的野生近缘植物以及其他珍稀、濒危野生植物种质资源。</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2021年，全面完成普查与征集任务；2022年，全面完成系统</w:t>
      </w:r>
      <w:r>
        <w:rPr>
          <w:rFonts w:hint="eastAsia" w:ascii="仿宋_GB2312" w:hAnsi="仿宋_GB2312" w:eastAsia="仿宋_GB2312" w:cs="仿宋_GB2312"/>
          <w:sz w:val="32"/>
          <w:szCs w:val="32"/>
          <w:lang w:eastAsia="zh-CN"/>
        </w:rPr>
        <w:t>调查</w:t>
      </w:r>
      <w:r>
        <w:rPr>
          <w:rFonts w:hint="eastAsia" w:ascii="仿宋_GB2312" w:hAnsi="仿宋_GB2312" w:eastAsia="仿宋_GB2312" w:cs="仿宋_GB2312"/>
          <w:sz w:val="32"/>
          <w:szCs w:val="32"/>
        </w:rPr>
        <w:t>与抢救性收集任务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对珍贵地方品种和</w:t>
      </w:r>
      <w:r>
        <w:rPr>
          <w:rFonts w:hint="eastAsia" w:ascii="仿宋_GB2312" w:hAnsi="仿宋_GB2312" w:eastAsia="仿宋_GB2312" w:cs="仿宋_GB2312"/>
          <w:sz w:val="32"/>
          <w:szCs w:val="32"/>
          <w:lang w:val="en-US" w:eastAsia="zh-CN"/>
        </w:rPr>
        <w:t>特色</w:t>
      </w:r>
      <w:r>
        <w:rPr>
          <w:rFonts w:hint="eastAsia" w:ascii="仿宋_GB2312" w:hAnsi="仿宋_GB2312" w:eastAsia="仿宋_GB2312" w:cs="仿宋_GB2312"/>
          <w:sz w:val="32"/>
          <w:szCs w:val="32"/>
        </w:rPr>
        <w:t>种质资源进行田间展示；2023年，全面完成第三次全国农作物种质资源普查与收集行动各项任务</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highlight w:val="none"/>
          <w:lang w:val="en-US" w:eastAsia="zh-CN"/>
        </w:rPr>
        <w:t>编写第三次全国农作物种质资源普查报告</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snapToGrid w:val="0"/>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（二）第三次全国畜禽遗传资源普查</w:t>
      </w:r>
    </w:p>
    <w:p>
      <w:pPr>
        <w:keepNext w:val="0"/>
        <w:keepLines w:val="0"/>
        <w:pageBreakBefore w:val="0"/>
        <w:widowControl w:val="0"/>
        <w:numPr>
          <w:ilvl w:val="0"/>
          <w:numId w:val="0"/>
        </w:numPr>
        <w:tabs>
          <w:tab w:val="center" w:pos="4252"/>
        </w:tabs>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实施范围</w:t>
      </w:r>
      <w:r>
        <w:rPr>
          <w:rFonts w:hint="eastAsia" w:ascii="仿宋_GB2312" w:hAnsi="仿宋_GB2312" w:eastAsia="仿宋_GB2312" w:cs="仿宋_GB2312"/>
          <w:sz w:val="32"/>
          <w:szCs w:val="32"/>
          <w:lang w:val="en-US" w:eastAsia="zh-CN"/>
        </w:rPr>
        <w:t>包括全国31个省</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自治</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eastAsia="zh-CN"/>
        </w:rPr>
        <w:t>直辖</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val="en-US" w:eastAsia="zh-CN"/>
        </w:rPr>
        <w:t>和新疆生产建设兵团，重点普查17种传统畜禽、16种特种畜禽，以及蜂、蚕遗传资源，含地方品种、培育品种（配套系）和引入品种（配套系）。</w:t>
      </w:r>
    </w:p>
    <w:p>
      <w:pPr>
        <w:keepNext w:val="0"/>
        <w:keepLines w:val="0"/>
        <w:pageBreakBefore w:val="0"/>
        <w:widowControl w:val="0"/>
        <w:numPr>
          <w:ilvl w:val="0"/>
          <w:numId w:val="0"/>
        </w:numPr>
        <w:tabs>
          <w:tab w:val="center" w:pos="4252"/>
        </w:tabs>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2021年，完成全国畜禽遗传资源基本情况普查以及西藏、四川、云南、甘肃、青海等5省（自治区）青藏高原区域及新疆部分地州县重点</w:t>
      </w:r>
      <w:r>
        <w:rPr>
          <w:rFonts w:hint="eastAsia" w:ascii="仿宋_GB2312" w:hAnsi="仿宋_GB2312" w:eastAsia="仿宋_GB2312" w:cs="仿宋_GB2312"/>
          <w:sz w:val="32"/>
          <w:szCs w:val="32"/>
          <w:lang w:eastAsia="zh-CN"/>
        </w:rPr>
        <w:t>调查</w:t>
      </w:r>
      <w:r>
        <w:rPr>
          <w:rFonts w:hint="eastAsia" w:ascii="仿宋_GB2312" w:hAnsi="仿宋_GB2312" w:eastAsia="仿宋_GB2312" w:cs="仿宋_GB2312"/>
          <w:sz w:val="32"/>
          <w:szCs w:val="32"/>
          <w:lang w:val="en-US" w:eastAsia="zh-CN"/>
        </w:rPr>
        <w:t>；2022年，完成畜禽遗传资源性能测定、特征特性等专业系统</w:t>
      </w:r>
      <w:r>
        <w:rPr>
          <w:rFonts w:hint="eastAsia" w:ascii="仿宋_GB2312" w:hAnsi="仿宋_GB2312" w:eastAsia="仿宋_GB2312" w:cs="仿宋_GB2312"/>
          <w:sz w:val="32"/>
          <w:szCs w:val="32"/>
          <w:lang w:eastAsia="zh-CN"/>
        </w:rPr>
        <w:t>调查</w:t>
      </w:r>
      <w:r>
        <w:rPr>
          <w:rFonts w:hint="eastAsia" w:ascii="仿宋_GB2312" w:hAnsi="仿宋_GB2312" w:eastAsia="仿宋_GB2312" w:cs="仿宋_GB2312"/>
          <w:sz w:val="32"/>
          <w:szCs w:val="32"/>
          <w:lang w:val="en-US" w:eastAsia="zh-CN"/>
        </w:rPr>
        <w:t>、重点区域现场核查；2023年，完成全国畜禽遗传资源数据库数据审核和入库工作，编写国家畜禽遗传资源状况报告，完成省级畜禽遗传资源保护名录制修订工作，推动修订国家级畜禽遗传资源保护名录，制修订畜禽遗传资源志书。</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（三）第一次全国水产养殖种质资源普查</w:t>
      </w:r>
    </w:p>
    <w:p>
      <w:pPr>
        <w:keepNext w:val="0"/>
        <w:keepLines w:val="0"/>
        <w:pageBreakBefore w:val="0"/>
        <w:widowControl w:val="0"/>
        <w:numPr>
          <w:ilvl w:val="0"/>
          <w:numId w:val="0"/>
        </w:numPr>
        <w:tabs>
          <w:tab w:val="center" w:pos="4252"/>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实施范围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包括全国</w:t>
      </w:r>
      <w:r>
        <w:rPr>
          <w:rFonts w:hint="eastAsia" w:ascii="仿宋_GB2312" w:hAnsi="仿宋_GB2312" w:eastAsia="仿宋_GB2312" w:cs="仿宋_GB2312"/>
          <w:color w:val="000000" w:themeColor="text1"/>
          <w:sz w:val="32"/>
          <w:szCs w:val="32"/>
          <w:lang w:eastAsia="zh-CN"/>
          <w14:textFill>
            <w14:solidFill>
              <w14:schemeClr w14:val="tx1"/>
            </w14:solidFill>
          </w14:textFill>
        </w:rPr>
        <w:t>31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个省</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自治</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eastAsia="zh-CN"/>
        </w:rPr>
        <w:t>直辖</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val="en-US" w:eastAsia="zh-CN"/>
        </w:rPr>
        <w:t>和新疆生产建设兵团</w:t>
      </w:r>
      <w:r>
        <w:rPr>
          <w:rFonts w:hint="eastAsia" w:ascii="仿宋_GB2312" w:hAnsi="仿宋_GB2312" w:eastAsia="仿宋_GB2312" w:cs="仿宋_GB2312"/>
          <w:color w:val="000000" w:themeColor="text1"/>
          <w:sz w:val="32"/>
          <w:szCs w:val="32"/>
          <w:lang w:eastAsia="zh-CN"/>
          <w14:textFill>
            <w14:solidFill>
              <w14:schemeClr w14:val="tx1"/>
            </w14:solidFill>
          </w14:textFill>
        </w:rPr>
        <w:t>的养殖场（户）的水产养殖种质资源，包括原种、培育种（地方品系和新品种）和引进种。</w:t>
      </w:r>
    </w:p>
    <w:p>
      <w:pPr>
        <w:keepNext w:val="0"/>
        <w:keepLines w:val="0"/>
        <w:pageBreakBefore w:val="0"/>
        <w:widowControl w:val="0"/>
        <w:numPr>
          <w:ilvl w:val="0"/>
          <w:numId w:val="0"/>
        </w:numPr>
        <w:tabs>
          <w:tab w:val="center" w:pos="4252"/>
        </w:tabs>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2021年，完成基本情况普查工作；2022年，完成水产养殖种质资源系统调查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以及</w:t>
      </w:r>
      <w:r>
        <w:rPr>
          <w:rFonts w:hint="eastAsia" w:ascii="仿宋_GB2312" w:hAnsi="仿宋_GB2312" w:eastAsia="仿宋_GB2312" w:cs="仿宋_GB2312"/>
          <w:color w:val="000000" w:themeColor="text1"/>
          <w:sz w:val="32"/>
          <w:szCs w:val="32"/>
          <w:lang w:eastAsia="zh-CN"/>
          <w14:textFill>
            <w14:solidFill>
              <w14:schemeClr w14:val="tx1"/>
            </w14:solidFill>
          </w14:textFill>
        </w:rPr>
        <w:t>种质资源特征特性和遗传多样性鉴定评价、重点区域现场核查；2023年，完成全国水产养殖种质资源数据库数据核实和录入工作，编写国家水产养殖种质资源状况报告，发布</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国家水产养殖种质资源种类名录。</w:t>
      </w:r>
    </w:p>
    <w:p>
      <w:pPr>
        <w:keepNext w:val="0"/>
        <w:keepLines w:val="0"/>
        <w:pageBreakBefore w:val="0"/>
        <w:widowControl w:val="0"/>
        <w:numPr>
          <w:ilvl w:val="0"/>
          <w:numId w:val="0"/>
        </w:numPr>
        <w:tabs>
          <w:tab w:val="center" w:pos="4252"/>
        </w:tabs>
        <w:kinsoku/>
        <w:wordWrap/>
        <w:overflowPunct/>
        <w:topLinePunct w:val="0"/>
        <w:autoSpaceDE/>
        <w:autoSpaceDN/>
        <w:bidi w:val="0"/>
        <w:snapToGrid w:val="0"/>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五、组织保障</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bCs/>
          <w:sz w:val="32"/>
          <w:szCs w:val="32"/>
        </w:rPr>
      </w:pPr>
      <w:r>
        <w:rPr>
          <w:rFonts w:hint="eastAsia" w:ascii="楷体_GB2312" w:hAnsi="楷体_GB2312" w:eastAsia="楷体_GB2312" w:cs="楷体_GB2312"/>
          <w:b/>
          <w:sz w:val="32"/>
          <w:szCs w:val="32"/>
        </w:rPr>
        <w:t>（一）加强组织领导。</w:t>
      </w:r>
      <w:r>
        <w:rPr>
          <w:rFonts w:hint="eastAsia" w:ascii="仿宋_GB2312" w:hAnsi="仿宋_GB2312" w:eastAsia="仿宋_GB2312" w:cs="仿宋_GB2312"/>
          <w:bCs/>
          <w:sz w:val="32"/>
          <w:szCs w:val="32"/>
        </w:rPr>
        <w:t>按照“全国统一领导、地方分级负责、各方共同参与”的原则，</w:t>
      </w:r>
      <w:r>
        <w:rPr>
          <w:rFonts w:hint="eastAsia" w:ascii="仿宋_GB2312" w:hAnsi="仿宋_GB2312" w:eastAsia="仿宋_GB2312" w:cs="仿宋_GB2312"/>
          <w:bCs/>
          <w:sz w:val="32"/>
          <w:szCs w:val="32"/>
          <w:lang w:val="en-US" w:eastAsia="zh-CN"/>
        </w:rPr>
        <w:t>全面</w:t>
      </w:r>
      <w:r>
        <w:rPr>
          <w:rFonts w:hint="eastAsia" w:ascii="仿宋_GB2312" w:hAnsi="仿宋_GB2312" w:eastAsia="仿宋_GB2312" w:cs="仿宋_GB2312"/>
          <w:bCs/>
          <w:sz w:val="32"/>
          <w:szCs w:val="32"/>
        </w:rPr>
        <w:t>谋划、统一部署、</w:t>
      </w:r>
      <w:r>
        <w:rPr>
          <w:rFonts w:hint="eastAsia" w:ascii="仿宋_GB2312" w:hAnsi="仿宋_GB2312" w:eastAsia="仿宋_GB2312" w:cs="仿宋_GB2312"/>
          <w:bCs/>
          <w:sz w:val="32"/>
          <w:szCs w:val="32"/>
          <w:lang w:eastAsia="zh-CN"/>
        </w:rPr>
        <w:t>分头实施、</w:t>
      </w:r>
      <w:r>
        <w:rPr>
          <w:rFonts w:hint="eastAsia" w:ascii="仿宋_GB2312" w:hAnsi="仿宋_GB2312" w:eastAsia="仿宋_GB2312" w:cs="仿宋_GB2312"/>
          <w:bCs/>
          <w:sz w:val="32"/>
          <w:szCs w:val="32"/>
        </w:rPr>
        <w:t>整体推进</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sz w:val="32"/>
          <w:szCs w:val="32"/>
        </w:rPr>
        <w:t>农业农村部成立农业种质资源</w:t>
      </w:r>
      <w:r>
        <w:rPr>
          <w:rFonts w:hint="eastAsia" w:ascii="仿宋_GB2312" w:hAnsi="仿宋_GB2312" w:eastAsia="仿宋_GB2312" w:cs="仿宋_GB2312"/>
          <w:sz w:val="32"/>
          <w:szCs w:val="32"/>
          <w:lang w:eastAsia="zh-CN"/>
        </w:rPr>
        <w:t>普查</w:t>
      </w:r>
      <w:r>
        <w:rPr>
          <w:rFonts w:hint="eastAsia" w:ascii="仿宋_GB2312" w:hAnsi="仿宋_GB2312" w:eastAsia="仿宋_GB2312" w:cs="仿宋_GB2312"/>
          <w:sz w:val="32"/>
          <w:szCs w:val="32"/>
        </w:rPr>
        <w:t>工作领导小组，分管部领导任组长，种业管理司、办公厅、人事司、计划财务司、科技教育司、种植业管理司、畜牧兽医局、渔业渔政管理局、农垦局</w:t>
      </w:r>
      <w:r>
        <w:rPr>
          <w:rFonts w:hint="eastAsia" w:ascii="仿宋_GB2312" w:hAnsi="仿宋_GB2312" w:eastAsia="仿宋_GB2312" w:cs="仿宋_GB2312"/>
          <w:sz w:val="32"/>
          <w:szCs w:val="32"/>
          <w:lang w:eastAsia="zh-CN"/>
        </w:rPr>
        <w:t>，中国农业科学院、中国水产科学研究院、</w:t>
      </w:r>
      <w:r>
        <w:rPr>
          <w:rFonts w:hint="eastAsia" w:ascii="仿宋_GB2312" w:hAnsi="仿宋_GB2312" w:eastAsia="仿宋_GB2312" w:cs="仿宋_GB2312"/>
          <w:sz w:val="32"/>
          <w:szCs w:val="32"/>
        </w:rPr>
        <w:t>全国畜牧总站、全国水产</w:t>
      </w:r>
      <w:r>
        <w:rPr>
          <w:rFonts w:hint="eastAsia" w:ascii="仿宋_GB2312" w:hAnsi="仿宋_GB2312" w:eastAsia="仿宋_GB2312" w:cs="仿宋_GB2312"/>
          <w:sz w:val="32"/>
          <w:szCs w:val="32"/>
          <w:lang w:eastAsia="zh-CN"/>
        </w:rPr>
        <w:t>技术推广</w:t>
      </w:r>
      <w:r>
        <w:rPr>
          <w:rFonts w:hint="eastAsia" w:ascii="仿宋_GB2312" w:hAnsi="仿宋_GB2312" w:eastAsia="仿宋_GB2312" w:cs="仿宋_GB2312"/>
          <w:sz w:val="32"/>
          <w:szCs w:val="32"/>
        </w:rPr>
        <w:t>总站等单位</w:t>
      </w:r>
      <w:r>
        <w:rPr>
          <w:rFonts w:hint="eastAsia" w:ascii="仿宋_GB2312" w:hAnsi="仿宋_GB2312" w:eastAsia="仿宋_GB2312" w:cs="仿宋_GB2312"/>
          <w:sz w:val="32"/>
          <w:szCs w:val="32"/>
          <w:lang w:eastAsia="zh-CN"/>
        </w:rPr>
        <w:t>有关</w:t>
      </w:r>
      <w:r>
        <w:rPr>
          <w:rFonts w:hint="eastAsia" w:ascii="仿宋_GB2312" w:hAnsi="仿宋_GB2312" w:eastAsia="仿宋_GB2312" w:cs="仿宋_GB2312"/>
          <w:sz w:val="32"/>
          <w:szCs w:val="32"/>
        </w:rPr>
        <w:t>负责同志任成员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领导小组办公室设在种业管理司</w:t>
      </w:r>
      <w:r>
        <w:rPr>
          <w:rFonts w:hint="eastAsia" w:ascii="仿宋_GB2312" w:hAnsi="仿宋_GB2312" w:eastAsia="仿宋_GB2312" w:cs="仿宋_GB2312"/>
          <w:sz w:val="32"/>
          <w:szCs w:val="32"/>
          <w:lang w:eastAsia="zh-CN"/>
        </w:rPr>
        <w:t>，由种业管理司主要负责同志任主任</w:t>
      </w:r>
      <w:r>
        <w:rPr>
          <w:rFonts w:hint="eastAsia" w:ascii="仿宋_GB2312" w:hAnsi="仿宋_GB2312" w:eastAsia="仿宋_GB2312" w:cs="仿宋_GB2312"/>
          <w:sz w:val="32"/>
          <w:szCs w:val="32"/>
        </w:rPr>
        <w:t>。在中国</w:t>
      </w:r>
      <w:r>
        <w:rPr>
          <w:rFonts w:hint="eastAsia" w:ascii="仿宋_GB2312" w:hAnsi="仿宋_GB2312" w:eastAsia="仿宋_GB2312" w:cs="仿宋_GB2312"/>
          <w:sz w:val="32"/>
          <w:szCs w:val="32"/>
          <w:lang w:eastAsia="zh-CN"/>
        </w:rPr>
        <w:t>农业科学院作物科学研究</w:t>
      </w:r>
      <w:r>
        <w:rPr>
          <w:rFonts w:hint="eastAsia" w:ascii="仿宋_GB2312" w:hAnsi="仿宋_GB2312" w:eastAsia="仿宋_GB2312" w:cs="仿宋_GB2312"/>
          <w:sz w:val="32"/>
          <w:szCs w:val="32"/>
        </w:rPr>
        <w:t>所、全国畜牧总站</w:t>
      </w:r>
      <w:r>
        <w:rPr>
          <w:rFonts w:hint="eastAsia" w:ascii="仿宋_GB2312" w:hAnsi="仿宋_GB2312" w:eastAsia="仿宋_GB2312" w:cs="仿宋_GB2312"/>
          <w:sz w:val="32"/>
          <w:szCs w:val="32"/>
          <w:lang w:eastAsia="zh-CN"/>
        </w:rPr>
        <w:t>、农业农村部渔业渔政管理局（会同全国水产技术推广总站、中国水产科学研究院）</w:t>
      </w:r>
      <w:r>
        <w:rPr>
          <w:rFonts w:hint="eastAsia" w:ascii="仿宋_GB2312" w:hAnsi="仿宋_GB2312" w:eastAsia="仿宋_GB2312" w:cs="仿宋_GB2312"/>
          <w:sz w:val="32"/>
          <w:szCs w:val="32"/>
        </w:rPr>
        <w:t>分别设立</w:t>
      </w:r>
      <w:r>
        <w:rPr>
          <w:rFonts w:hint="eastAsia" w:ascii="仿宋_GB2312" w:hAnsi="仿宋_GB2312" w:eastAsia="仿宋_GB2312" w:cs="仿宋_GB2312"/>
          <w:sz w:val="32"/>
          <w:szCs w:val="32"/>
          <w:lang w:val="en-US" w:eastAsia="zh-CN"/>
        </w:rPr>
        <w:t>农</w:t>
      </w:r>
      <w:r>
        <w:rPr>
          <w:rFonts w:hint="eastAsia" w:ascii="仿宋_GB2312" w:hAnsi="仿宋_GB2312" w:eastAsia="仿宋_GB2312" w:cs="仿宋_GB2312"/>
          <w:sz w:val="32"/>
          <w:szCs w:val="32"/>
        </w:rPr>
        <w:t>作物、畜禽、水产</w:t>
      </w:r>
      <w:r>
        <w:rPr>
          <w:rFonts w:hint="eastAsia" w:ascii="仿宋_GB2312" w:hAnsi="仿宋_GB2312" w:eastAsia="仿宋_GB2312" w:cs="仿宋_GB2312"/>
          <w:sz w:val="32"/>
          <w:szCs w:val="32"/>
          <w:lang w:eastAsia="zh-CN"/>
        </w:rPr>
        <w:t>养殖</w:t>
      </w:r>
      <w:r>
        <w:rPr>
          <w:rFonts w:hint="eastAsia" w:ascii="仿宋_GB2312" w:hAnsi="仿宋_GB2312" w:eastAsia="仿宋_GB2312" w:cs="仿宋_GB2312"/>
          <w:sz w:val="32"/>
          <w:szCs w:val="32"/>
        </w:rPr>
        <w:t>种质资源</w:t>
      </w:r>
      <w:r>
        <w:rPr>
          <w:rFonts w:hint="eastAsia" w:ascii="仿宋_GB2312" w:hAnsi="仿宋_GB2312" w:eastAsia="仿宋_GB2312" w:cs="仿宋_GB2312"/>
          <w:sz w:val="32"/>
          <w:szCs w:val="32"/>
          <w:lang w:eastAsia="zh-CN"/>
        </w:rPr>
        <w:t>普查</w:t>
      </w:r>
      <w:r>
        <w:rPr>
          <w:rFonts w:hint="eastAsia" w:ascii="仿宋_GB2312" w:hAnsi="仿宋_GB2312" w:eastAsia="仿宋_GB2312" w:cs="仿宋_GB2312"/>
          <w:sz w:val="32"/>
          <w:szCs w:val="32"/>
        </w:rPr>
        <w:t>工作办公室，</w:t>
      </w:r>
      <w:r>
        <w:rPr>
          <w:rFonts w:hint="eastAsia" w:ascii="仿宋_GB2312" w:hAnsi="仿宋_GB2312" w:eastAsia="仿宋_GB2312" w:cs="仿宋_GB2312"/>
          <w:sz w:val="32"/>
          <w:szCs w:val="32"/>
          <w:lang w:val="en-US" w:eastAsia="zh-CN"/>
        </w:rPr>
        <w:t>以及</w:t>
      </w:r>
      <w:r>
        <w:rPr>
          <w:rFonts w:hint="eastAsia" w:ascii="仿宋_GB2312" w:hAnsi="仿宋_GB2312" w:eastAsia="仿宋_GB2312" w:cs="仿宋_GB2312"/>
          <w:sz w:val="32"/>
          <w:szCs w:val="32"/>
        </w:rPr>
        <w:t>全国</w:t>
      </w:r>
      <w:r>
        <w:rPr>
          <w:rFonts w:hint="eastAsia" w:ascii="仿宋_GB2312" w:hAnsi="仿宋_GB2312" w:eastAsia="仿宋_GB2312" w:cs="仿宋_GB2312"/>
          <w:sz w:val="32"/>
          <w:szCs w:val="32"/>
          <w:lang w:eastAsia="zh-CN"/>
        </w:rPr>
        <w:t>农</w:t>
      </w:r>
      <w:r>
        <w:rPr>
          <w:rFonts w:hint="eastAsia" w:ascii="仿宋_GB2312" w:hAnsi="仿宋_GB2312" w:eastAsia="仿宋_GB2312" w:cs="仿宋_GB2312"/>
          <w:sz w:val="32"/>
          <w:szCs w:val="32"/>
        </w:rPr>
        <w:t>作物、畜禽、水产</w:t>
      </w:r>
      <w:r>
        <w:rPr>
          <w:rFonts w:hint="eastAsia" w:ascii="仿宋_GB2312" w:hAnsi="仿宋_GB2312" w:eastAsia="仿宋_GB2312" w:cs="仿宋_GB2312"/>
          <w:sz w:val="32"/>
          <w:szCs w:val="32"/>
          <w:lang w:eastAsia="zh-CN"/>
        </w:rPr>
        <w:t>养殖</w:t>
      </w:r>
      <w:r>
        <w:rPr>
          <w:rFonts w:hint="eastAsia" w:ascii="仿宋_GB2312" w:hAnsi="仿宋_GB2312" w:eastAsia="仿宋_GB2312" w:cs="仿宋_GB2312"/>
          <w:sz w:val="32"/>
          <w:szCs w:val="32"/>
        </w:rPr>
        <w:t>种质资源</w:t>
      </w:r>
      <w:r>
        <w:rPr>
          <w:rFonts w:hint="eastAsia" w:ascii="仿宋_GB2312" w:hAnsi="仿宋_GB2312" w:eastAsia="仿宋_GB2312" w:cs="仿宋_GB2312"/>
          <w:sz w:val="32"/>
          <w:szCs w:val="32"/>
          <w:lang w:eastAsia="zh-CN"/>
        </w:rPr>
        <w:t>普查</w:t>
      </w:r>
      <w:r>
        <w:rPr>
          <w:rFonts w:hint="eastAsia" w:ascii="仿宋_GB2312" w:hAnsi="仿宋_GB2312" w:eastAsia="仿宋_GB2312" w:cs="仿宋_GB2312"/>
          <w:sz w:val="32"/>
          <w:szCs w:val="32"/>
        </w:rPr>
        <w:t>技术专家组，</w:t>
      </w:r>
      <w:r>
        <w:rPr>
          <w:rFonts w:hint="eastAsia" w:ascii="仿宋_GB2312" w:hAnsi="仿宋_GB2312" w:eastAsia="仿宋_GB2312" w:cs="仿宋_GB2312"/>
          <w:sz w:val="32"/>
          <w:szCs w:val="32"/>
          <w:lang w:eastAsia="zh-CN"/>
        </w:rPr>
        <w:t>分别</w:t>
      </w:r>
      <w:r>
        <w:rPr>
          <w:rFonts w:hint="eastAsia" w:ascii="仿宋_GB2312" w:hAnsi="仿宋_GB2312" w:eastAsia="仿宋_GB2312" w:cs="仿宋_GB2312"/>
          <w:sz w:val="32"/>
          <w:szCs w:val="32"/>
        </w:rPr>
        <w:t>负责</w:t>
      </w:r>
      <w:r>
        <w:rPr>
          <w:rFonts w:hint="eastAsia" w:ascii="仿宋_GB2312" w:hAnsi="仿宋_GB2312" w:eastAsia="仿宋_GB2312" w:cs="仿宋_GB2312"/>
          <w:sz w:val="32"/>
          <w:szCs w:val="32"/>
          <w:lang w:eastAsia="zh-CN"/>
        </w:rPr>
        <w:t>普查</w:t>
      </w:r>
      <w:r>
        <w:rPr>
          <w:rFonts w:hint="eastAsia" w:ascii="仿宋_GB2312" w:hAnsi="仿宋_GB2312" w:eastAsia="仿宋_GB2312" w:cs="仿宋_GB2312"/>
          <w:sz w:val="32"/>
          <w:szCs w:val="32"/>
        </w:rPr>
        <w:t>工作推进落实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技术支撑和服务</w:t>
      </w:r>
      <w:r>
        <w:rPr>
          <w:rFonts w:hint="eastAsia" w:ascii="仿宋_GB2312" w:hAnsi="仿宋_GB2312" w:eastAsia="仿宋_GB2312" w:cs="仿宋_GB2312"/>
          <w:sz w:val="32"/>
          <w:szCs w:val="32"/>
        </w:rPr>
        <w:t>。</w:t>
      </w:r>
      <w:r>
        <w:rPr>
          <w:rFonts w:hint="eastAsia" w:ascii="仿宋_GB2312" w:hAnsi="仿宋_GB2312" w:eastAsia="仿宋_GB2312" w:cs="仿宋_GB2312"/>
          <w:bCs/>
          <w:sz w:val="32"/>
          <w:szCs w:val="32"/>
        </w:rPr>
        <w:t>省级农业农村部门</w:t>
      </w:r>
      <w:r>
        <w:rPr>
          <w:rFonts w:hint="eastAsia" w:ascii="仿宋_GB2312" w:hAnsi="仿宋_GB2312" w:eastAsia="仿宋_GB2312" w:cs="仿宋_GB2312"/>
          <w:bCs/>
          <w:sz w:val="32"/>
          <w:szCs w:val="32"/>
          <w:lang w:eastAsia="zh-CN"/>
        </w:rPr>
        <w:t>应</w:t>
      </w:r>
      <w:r>
        <w:rPr>
          <w:rFonts w:hint="eastAsia" w:ascii="仿宋_GB2312" w:hAnsi="仿宋_GB2312" w:eastAsia="仿宋_GB2312" w:cs="仿宋_GB2312"/>
          <w:bCs/>
          <w:sz w:val="32"/>
          <w:szCs w:val="32"/>
        </w:rPr>
        <w:t>成立领导小组</w:t>
      </w:r>
      <w:r>
        <w:rPr>
          <w:rFonts w:hint="eastAsia" w:ascii="仿宋_GB2312" w:hAnsi="仿宋_GB2312" w:eastAsia="仿宋_GB2312" w:cs="仿宋_GB2312"/>
          <w:bCs/>
          <w:sz w:val="32"/>
          <w:szCs w:val="32"/>
          <w:lang w:eastAsia="zh-CN"/>
        </w:rPr>
        <w:t>和</w:t>
      </w:r>
      <w:r>
        <w:rPr>
          <w:rFonts w:hint="eastAsia" w:ascii="仿宋_GB2312" w:hAnsi="仿宋_GB2312" w:eastAsia="仿宋_GB2312" w:cs="仿宋_GB2312"/>
          <w:bCs/>
          <w:sz w:val="32"/>
          <w:szCs w:val="32"/>
          <w:lang w:val="en-US" w:eastAsia="zh-CN"/>
        </w:rPr>
        <w:t>技术专家组</w:t>
      </w:r>
      <w:r>
        <w:rPr>
          <w:rFonts w:hint="eastAsia" w:ascii="仿宋_GB2312" w:hAnsi="仿宋_GB2312" w:eastAsia="仿宋_GB2312" w:cs="仿宋_GB2312"/>
          <w:bCs/>
          <w:sz w:val="32"/>
          <w:szCs w:val="32"/>
        </w:rPr>
        <w:t>，县级农业农村部门</w:t>
      </w:r>
      <w:r>
        <w:rPr>
          <w:rFonts w:hint="eastAsia" w:ascii="仿宋_GB2312" w:hAnsi="仿宋_GB2312" w:eastAsia="仿宋_GB2312" w:cs="仿宋_GB2312"/>
          <w:bCs/>
          <w:sz w:val="32"/>
          <w:szCs w:val="32"/>
          <w:lang w:eastAsia="zh-CN"/>
        </w:rPr>
        <w:t>要加强普查力量配备</w:t>
      </w:r>
      <w:r>
        <w:rPr>
          <w:rFonts w:hint="eastAsia" w:ascii="仿宋_GB2312" w:hAnsi="仿宋_GB2312" w:eastAsia="仿宋_GB2312" w:cs="仿宋_GB2312"/>
          <w:bCs/>
          <w:sz w:val="32"/>
          <w:szCs w:val="32"/>
        </w:rPr>
        <w:t>，强化部省</w:t>
      </w:r>
      <w:r>
        <w:rPr>
          <w:rFonts w:hint="eastAsia" w:ascii="仿宋_GB2312" w:hAnsi="仿宋_GB2312" w:eastAsia="仿宋_GB2312" w:cs="仿宋_GB2312"/>
          <w:bCs/>
          <w:sz w:val="32"/>
          <w:szCs w:val="32"/>
          <w:lang w:val="en-US" w:eastAsia="zh-CN"/>
        </w:rPr>
        <w:t>县级</w:t>
      </w:r>
      <w:r>
        <w:rPr>
          <w:rFonts w:hint="eastAsia" w:ascii="仿宋_GB2312" w:hAnsi="仿宋_GB2312" w:eastAsia="仿宋_GB2312" w:cs="仿宋_GB2312"/>
          <w:bCs/>
          <w:sz w:val="32"/>
          <w:szCs w:val="32"/>
          <w:lang w:eastAsia="zh-CN"/>
        </w:rPr>
        <w:t>普查</w:t>
      </w:r>
      <w:r>
        <w:rPr>
          <w:rFonts w:hint="eastAsia" w:ascii="仿宋_GB2312" w:hAnsi="仿宋_GB2312" w:eastAsia="仿宋_GB2312" w:cs="仿宋_GB2312"/>
          <w:bCs/>
          <w:sz w:val="32"/>
          <w:szCs w:val="32"/>
        </w:rPr>
        <w:t>工作协调</w:t>
      </w:r>
      <w:r>
        <w:rPr>
          <w:rFonts w:hint="eastAsia" w:ascii="仿宋_GB2312" w:hAnsi="仿宋_GB2312" w:eastAsia="仿宋_GB2312" w:cs="仿宋_GB2312"/>
          <w:bCs/>
          <w:sz w:val="32"/>
          <w:szCs w:val="32"/>
          <w:lang w:eastAsia="zh-CN"/>
        </w:rPr>
        <w:t>统一</w:t>
      </w:r>
      <w:r>
        <w:rPr>
          <w:rFonts w:hint="eastAsia" w:ascii="仿宋_GB2312" w:hAnsi="仿宋_GB2312" w:eastAsia="仿宋_GB2312" w:cs="仿宋_GB2312"/>
          <w:bCs/>
          <w:sz w:val="32"/>
          <w:szCs w:val="32"/>
        </w:rPr>
        <w:t>。</w:t>
      </w:r>
      <w:r>
        <w:rPr>
          <w:rFonts w:hint="eastAsia" w:ascii="仿宋_GB2312" w:hAnsi="仿宋_GB2312" w:eastAsia="仿宋_GB2312" w:cs="仿宋_GB2312"/>
          <w:sz w:val="32"/>
          <w:szCs w:val="32"/>
          <w:lang w:val="en-US" w:eastAsia="zh-CN"/>
        </w:rPr>
        <w:t>各地</w:t>
      </w:r>
      <w:r>
        <w:rPr>
          <w:rFonts w:hint="eastAsia" w:ascii="仿宋_GB2312" w:hAnsi="仿宋_GB2312" w:eastAsia="仿宋_GB2312" w:cs="仿宋_GB2312"/>
          <w:bCs/>
          <w:sz w:val="32"/>
          <w:szCs w:val="32"/>
        </w:rPr>
        <w:t>要从讲政治的高度，</w:t>
      </w:r>
      <w:r>
        <w:rPr>
          <w:rFonts w:hint="eastAsia" w:ascii="仿宋_GB2312" w:hAnsi="仿宋_GB2312" w:eastAsia="仿宋_GB2312" w:cs="仿宋_GB2312"/>
          <w:bCs/>
          <w:sz w:val="32"/>
          <w:szCs w:val="32"/>
          <w:lang w:val="en-US" w:eastAsia="zh-CN"/>
        </w:rPr>
        <w:t>加强组织领导</w:t>
      </w:r>
      <w:r>
        <w:rPr>
          <w:rFonts w:hint="eastAsia" w:ascii="仿宋_GB2312" w:hAnsi="仿宋_GB2312" w:eastAsia="仿宋_GB2312" w:cs="仿宋_GB2312"/>
          <w:sz w:val="32"/>
          <w:szCs w:val="32"/>
        </w:rPr>
        <w:t>，将农业种质资源</w:t>
      </w:r>
      <w:r>
        <w:rPr>
          <w:rFonts w:hint="eastAsia" w:ascii="仿宋_GB2312" w:hAnsi="仿宋_GB2312" w:eastAsia="仿宋_GB2312" w:cs="仿宋_GB2312"/>
          <w:sz w:val="32"/>
          <w:szCs w:val="32"/>
          <w:lang w:eastAsia="zh-CN"/>
        </w:rPr>
        <w:t>普查</w:t>
      </w:r>
      <w:r>
        <w:rPr>
          <w:rFonts w:hint="eastAsia" w:ascii="仿宋_GB2312" w:hAnsi="仿宋_GB2312" w:eastAsia="仿宋_GB2312" w:cs="仿宋_GB2312"/>
          <w:sz w:val="32"/>
          <w:szCs w:val="32"/>
        </w:rPr>
        <w:t>工作纳入相关工作考核</w:t>
      </w:r>
      <w:r>
        <w:rPr>
          <w:rFonts w:hint="eastAsia" w:ascii="仿宋_GB2312" w:hAnsi="仿宋_GB2312" w:eastAsia="仿宋_GB2312" w:cs="仿宋_GB2312"/>
          <w:bCs/>
          <w:sz w:val="32"/>
          <w:szCs w:val="32"/>
        </w:rPr>
        <w:t>，</w:t>
      </w:r>
      <w:r>
        <w:rPr>
          <w:rFonts w:hint="eastAsia" w:ascii="仿宋_GB2312" w:hAnsi="仿宋_GB2312" w:eastAsia="仿宋_GB2312" w:cs="仿宋_GB2312"/>
          <w:sz w:val="32"/>
          <w:szCs w:val="32"/>
        </w:rPr>
        <w:t>明确工作任务，落实责任分工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Cs/>
          <w:sz w:val="32"/>
          <w:szCs w:val="32"/>
        </w:rPr>
        <w:t>确保各项任务高质量完成。</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b/>
          <w:sz w:val="32"/>
          <w:szCs w:val="32"/>
        </w:rPr>
      </w:pPr>
      <w:r>
        <w:rPr>
          <w:rFonts w:hint="eastAsia" w:ascii="楷体_GB2312" w:hAnsi="楷体_GB2312" w:eastAsia="楷体_GB2312" w:cs="楷体_GB2312"/>
          <w:b/>
          <w:sz w:val="32"/>
          <w:szCs w:val="32"/>
          <w:lang w:eastAsia="zh-CN"/>
        </w:rPr>
        <w:t>（</w:t>
      </w:r>
      <w:r>
        <w:rPr>
          <w:rFonts w:hint="eastAsia" w:ascii="楷体_GB2312" w:hAnsi="楷体_GB2312" w:eastAsia="楷体_GB2312" w:cs="楷体_GB2312"/>
          <w:b/>
          <w:sz w:val="32"/>
          <w:szCs w:val="32"/>
          <w:lang w:val="en-US" w:eastAsia="zh-CN"/>
        </w:rPr>
        <w:t>二</w:t>
      </w:r>
      <w:r>
        <w:rPr>
          <w:rFonts w:hint="eastAsia" w:ascii="楷体_GB2312" w:hAnsi="楷体_GB2312" w:eastAsia="楷体_GB2312" w:cs="楷体_GB2312"/>
          <w:b/>
          <w:sz w:val="32"/>
          <w:szCs w:val="32"/>
          <w:lang w:eastAsia="zh-CN"/>
        </w:rPr>
        <w:t>）</w:t>
      </w:r>
      <w:r>
        <w:rPr>
          <w:rFonts w:hint="eastAsia" w:ascii="楷体_GB2312" w:hAnsi="楷体_GB2312" w:eastAsia="楷体_GB2312" w:cs="楷体_GB2312"/>
          <w:b/>
          <w:sz w:val="32"/>
          <w:szCs w:val="32"/>
          <w:lang w:val="en-US" w:eastAsia="zh-CN"/>
        </w:rPr>
        <w:t>加强督导培训。</w:t>
      </w:r>
      <w:r>
        <w:rPr>
          <w:rFonts w:hint="eastAsia" w:ascii="仿宋_GB2312" w:hAnsi="仿宋_GB2312" w:eastAsia="仿宋_GB2312" w:cs="仿宋_GB2312"/>
          <w:bCs/>
          <w:sz w:val="32"/>
          <w:szCs w:val="32"/>
        </w:rPr>
        <w:t>农业农村部将</w:t>
      </w:r>
      <w:r>
        <w:rPr>
          <w:rFonts w:hint="eastAsia" w:ascii="仿宋_GB2312" w:hAnsi="仿宋_GB2312" w:eastAsia="仿宋_GB2312" w:cs="仿宋_GB2312"/>
          <w:bCs/>
          <w:sz w:val="32"/>
          <w:szCs w:val="32"/>
          <w:lang w:eastAsia="zh-CN"/>
        </w:rPr>
        <w:t>根据普查</w:t>
      </w:r>
      <w:r>
        <w:rPr>
          <w:rFonts w:hint="eastAsia" w:ascii="仿宋_GB2312" w:hAnsi="仿宋_GB2312" w:eastAsia="仿宋_GB2312" w:cs="仿宋_GB2312"/>
          <w:bCs/>
          <w:sz w:val="32"/>
          <w:szCs w:val="32"/>
        </w:rPr>
        <w:t>工作要求和进度安排进行</w:t>
      </w:r>
      <w:r>
        <w:rPr>
          <w:rFonts w:hint="eastAsia" w:ascii="仿宋_GB2312" w:hAnsi="仿宋_GB2312" w:eastAsia="仿宋_GB2312" w:cs="仿宋_GB2312"/>
          <w:sz w:val="32"/>
          <w:szCs w:val="32"/>
        </w:rPr>
        <w:t>检查，对进度迟缓或完成质量不高的</w:t>
      </w:r>
      <w:r>
        <w:rPr>
          <w:rFonts w:hint="eastAsia" w:ascii="仿宋_GB2312" w:hAnsi="仿宋_GB2312" w:eastAsia="仿宋_GB2312" w:cs="仿宋_GB2312"/>
          <w:sz w:val="32"/>
          <w:szCs w:val="32"/>
          <w:lang w:eastAsia="zh-CN"/>
        </w:rPr>
        <w:t>进行通报</w:t>
      </w:r>
      <w:r>
        <w:rPr>
          <w:rFonts w:hint="eastAsia" w:ascii="仿宋_GB2312" w:hAnsi="仿宋_GB2312" w:eastAsia="仿宋_GB2312" w:cs="仿宋_GB2312"/>
          <w:sz w:val="32"/>
          <w:szCs w:val="32"/>
        </w:rPr>
        <w:t>。</w:t>
      </w:r>
      <w:r>
        <w:rPr>
          <w:rFonts w:hint="eastAsia" w:ascii="仿宋_GB2312" w:hAnsi="仿宋_GB2312" w:eastAsia="仿宋_GB2312" w:cs="仿宋_GB2312"/>
          <w:bCs/>
          <w:sz w:val="32"/>
          <w:szCs w:val="32"/>
          <w:lang w:eastAsia="zh-CN"/>
        </w:rPr>
        <w:t>省级农业农村部门</w:t>
      </w:r>
      <w:r>
        <w:rPr>
          <w:rFonts w:hint="eastAsia" w:ascii="仿宋_GB2312" w:hAnsi="仿宋_GB2312" w:eastAsia="仿宋_GB2312" w:cs="仿宋_GB2312"/>
          <w:bCs/>
          <w:sz w:val="32"/>
          <w:szCs w:val="32"/>
        </w:rPr>
        <w:t>要</w:t>
      </w:r>
      <w:r>
        <w:rPr>
          <w:rFonts w:hint="eastAsia" w:ascii="仿宋_GB2312" w:hAnsi="仿宋_GB2312" w:eastAsia="仿宋_GB2312" w:cs="仿宋_GB2312"/>
          <w:bCs/>
          <w:sz w:val="32"/>
          <w:szCs w:val="32"/>
          <w:lang w:eastAsia="zh-CN"/>
        </w:rPr>
        <w:t>加强目标管理和过程管理，</w:t>
      </w:r>
      <w:r>
        <w:rPr>
          <w:rFonts w:hint="eastAsia" w:ascii="仿宋_GB2312" w:hAnsi="仿宋_GB2312" w:eastAsia="仿宋_GB2312" w:cs="仿宋_GB2312"/>
          <w:bCs/>
          <w:sz w:val="32"/>
          <w:szCs w:val="32"/>
        </w:rPr>
        <w:t>对执行进度和完成情况进行</w:t>
      </w:r>
      <w:r>
        <w:rPr>
          <w:rFonts w:hint="eastAsia" w:ascii="仿宋_GB2312" w:hAnsi="仿宋_GB2312" w:eastAsia="仿宋_GB2312" w:cs="仿宋_GB2312"/>
          <w:bCs/>
          <w:sz w:val="32"/>
          <w:szCs w:val="32"/>
          <w:lang w:val="en-US" w:eastAsia="zh-CN"/>
        </w:rPr>
        <w:t>督促检查，确保普查工作扎实推进</w:t>
      </w:r>
      <w:r>
        <w:rPr>
          <w:rFonts w:hint="eastAsia" w:ascii="仿宋_GB2312" w:hAnsi="仿宋_GB2312" w:eastAsia="仿宋_GB2312" w:cs="仿宋_GB2312"/>
          <w:sz w:val="32"/>
          <w:szCs w:val="32"/>
        </w:rPr>
        <w:t>。</w:t>
      </w:r>
      <w:r>
        <w:rPr>
          <w:rFonts w:hint="eastAsia" w:ascii="仿宋_GB2312" w:hAnsi="仿宋_GB2312" w:eastAsia="仿宋_GB2312" w:cs="仿宋_GB2312"/>
          <w:bCs/>
          <w:sz w:val="32"/>
          <w:szCs w:val="32"/>
        </w:rPr>
        <w:t>农业农村部</w:t>
      </w:r>
      <w:r>
        <w:rPr>
          <w:rFonts w:hint="eastAsia" w:ascii="仿宋_GB2312" w:hAnsi="仿宋_GB2312" w:eastAsia="仿宋_GB2312" w:cs="仿宋_GB2312"/>
          <w:kern w:val="0"/>
          <w:sz w:val="32"/>
          <w:szCs w:val="32"/>
          <w:lang w:val="en"/>
        </w:rPr>
        <w:t>组织开展全国性、区域性技术培训，各地要</w:t>
      </w:r>
      <w:r>
        <w:rPr>
          <w:rFonts w:hint="eastAsia" w:ascii="仿宋_GB2312" w:hAnsi="仿宋_GB2312" w:eastAsia="仿宋_GB2312" w:cs="仿宋_GB2312"/>
          <w:kern w:val="0"/>
          <w:sz w:val="32"/>
          <w:szCs w:val="32"/>
          <w:lang w:val="en" w:eastAsia="zh-CN"/>
        </w:rPr>
        <w:t>开展</w:t>
      </w:r>
      <w:r>
        <w:rPr>
          <w:rFonts w:hint="eastAsia" w:ascii="仿宋_GB2312" w:hAnsi="仿宋_GB2312" w:eastAsia="仿宋_GB2312" w:cs="仿宋_GB2312"/>
          <w:kern w:val="0"/>
          <w:sz w:val="32"/>
          <w:szCs w:val="32"/>
          <w:lang w:val="en"/>
        </w:rPr>
        <w:t>不同形式培训和现场指导，确保</w:t>
      </w:r>
      <w:r>
        <w:rPr>
          <w:rFonts w:hint="eastAsia" w:ascii="仿宋_GB2312" w:hAnsi="仿宋_GB2312" w:eastAsia="仿宋_GB2312" w:cs="仿宋_GB2312"/>
          <w:kern w:val="0"/>
          <w:sz w:val="32"/>
          <w:szCs w:val="32"/>
          <w:lang w:val="en" w:eastAsia="zh-CN"/>
        </w:rPr>
        <w:t>普查</w:t>
      </w:r>
      <w:r>
        <w:rPr>
          <w:rFonts w:hint="eastAsia" w:ascii="仿宋_GB2312" w:hAnsi="仿宋_GB2312" w:eastAsia="仿宋_GB2312" w:cs="仿宋_GB2312"/>
          <w:kern w:val="0"/>
          <w:sz w:val="32"/>
          <w:szCs w:val="32"/>
          <w:lang w:val="en"/>
        </w:rPr>
        <w:t>方法统一规范，</w:t>
      </w:r>
      <w:r>
        <w:rPr>
          <w:rFonts w:hint="eastAsia" w:ascii="仿宋_GB2312" w:hAnsi="仿宋_GB2312" w:eastAsia="仿宋_GB2312" w:cs="仿宋_GB2312"/>
          <w:kern w:val="0"/>
          <w:sz w:val="32"/>
          <w:szCs w:val="32"/>
          <w:lang w:val="en" w:eastAsia="zh-CN"/>
        </w:rPr>
        <w:t>普查</w:t>
      </w:r>
      <w:r>
        <w:rPr>
          <w:rFonts w:hint="eastAsia" w:ascii="仿宋_GB2312" w:hAnsi="仿宋_GB2312" w:eastAsia="仿宋_GB2312" w:cs="仿宋_GB2312"/>
          <w:kern w:val="0"/>
          <w:sz w:val="32"/>
          <w:szCs w:val="32"/>
          <w:lang w:val="en"/>
        </w:rPr>
        <w:t>数据全面、真实、可靠。</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bCs/>
          <w:sz w:val="32"/>
          <w:szCs w:val="32"/>
        </w:rPr>
      </w:pPr>
      <w:r>
        <w:rPr>
          <w:rFonts w:hint="eastAsia" w:ascii="楷体_GB2312" w:hAnsi="楷体_GB2312" w:eastAsia="楷体_GB2312" w:cs="楷体_GB2312"/>
          <w:b/>
          <w:sz w:val="32"/>
          <w:szCs w:val="32"/>
        </w:rPr>
        <w:t>（</w:t>
      </w:r>
      <w:r>
        <w:rPr>
          <w:rFonts w:hint="eastAsia" w:ascii="楷体_GB2312" w:hAnsi="楷体_GB2312" w:eastAsia="楷体_GB2312" w:cs="楷体_GB2312"/>
          <w:b/>
          <w:sz w:val="32"/>
          <w:szCs w:val="32"/>
          <w:lang w:val="en-US" w:eastAsia="zh-CN"/>
        </w:rPr>
        <w:t>三</w:t>
      </w:r>
      <w:r>
        <w:rPr>
          <w:rFonts w:hint="eastAsia" w:ascii="楷体_GB2312" w:hAnsi="楷体_GB2312" w:eastAsia="楷体_GB2312" w:cs="楷体_GB2312"/>
          <w:b/>
          <w:sz w:val="32"/>
          <w:szCs w:val="32"/>
        </w:rPr>
        <w:t>）</w:t>
      </w:r>
      <w:r>
        <w:rPr>
          <w:rFonts w:hint="eastAsia" w:ascii="楷体_GB2312" w:hAnsi="楷体_GB2312" w:eastAsia="楷体_GB2312" w:cs="楷体_GB2312"/>
          <w:b/>
          <w:sz w:val="32"/>
          <w:szCs w:val="32"/>
          <w:lang w:val="en-US" w:eastAsia="zh-CN"/>
        </w:rPr>
        <w:t>加强</w:t>
      </w:r>
      <w:r>
        <w:rPr>
          <w:rFonts w:hint="eastAsia" w:ascii="楷体_GB2312" w:hAnsi="楷体_GB2312" w:eastAsia="楷体_GB2312" w:cs="楷体_GB2312"/>
          <w:b/>
          <w:sz w:val="32"/>
          <w:szCs w:val="32"/>
        </w:rPr>
        <w:t>经费</w:t>
      </w:r>
      <w:r>
        <w:rPr>
          <w:rFonts w:hint="eastAsia" w:ascii="楷体_GB2312" w:hAnsi="楷体_GB2312" w:eastAsia="楷体_GB2312" w:cs="楷体_GB2312"/>
          <w:b/>
          <w:sz w:val="32"/>
          <w:szCs w:val="32"/>
          <w:lang w:val="en-US" w:eastAsia="zh-CN"/>
        </w:rPr>
        <w:t>支持</w:t>
      </w:r>
      <w:r>
        <w:rPr>
          <w:rFonts w:hint="eastAsia" w:ascii="楷体_GB2312" w:hAnsi="楷体_GB2312" w:eastAsia="楷体_GB2312" w:cs="楷体_GB2312"/>
          <w:b/>
          <w:sz w:val="32"/>
          <w:szCs w:val="32"/>
        </w:rPr>
        <w:t>。</w:t>
      </w:r>
      <w:r>
        <w:rPr>
          <w:rFonts w:hint="eastAsia" w:ascii="仿宋_GB2312" w:hAnsi="仿宋_GB2312" w:eastAsia="仿宋_GB2312" w:cs="仿宋_GB2312"/>
          <w:bCs/>
          <w:sz w:val="32"/>
          <w:szCs w:val="32"/>
        </w:rPr>
        <w:t>农业种质资源</w:t>
      </w:r>
      <w:r>
        <w:rPr>
          <w:rFonts w:hint="eastAsia" w:ascii="仿宋_GB2312" w:hAnsi="仿宋_GB2312" w:eastAsia="仿宋_GB2312" w:cs="仿宋_GB2312"/>
          <w:bCs/>
          <w:sz w:val="32"/>
          <w:szCs w:val="32"/>
          <w:lang w:eastAsia="zh-CN"/>
        </w:rPr>
        <w:t>普查</w:t>
      </w:r>
      <w:r>
        <w:rPr>
          <w:rFonts w:hint="eastAsia" w:ascii="仿宋_GB2312" w:hAnsi="仿宋_GB2312" w:eastAsia="仿宋_GB2312" w:cs="仿宋_GB2312"/>
          <w:bCs/>
          <w:sz w:val="32"/>
          <w:szCs w:val="32"/>
        </w:rPr>
        <w:t>属中央和地方共同事权，中央财政</w:t>
      </w:r>
      <w:r>
        <w:rPr>
          <w:rFonts w:hint="eastAsia" w:ascii="仿宋_GB2312" w:hAnsi="仿宋_GB2312" w:eastAsia="仿宋_GB2312" w:cs="仿宋_GB2312"/>
          <w:bCs/>
          <w:sz w:val="32"/>
          <w:szCs w:val="32"/>
          <w:lang w:eastAsia="zh-CN"/>
        </w:rPr>
        <w:t>将对本级工作</w:t>
      </w:r>
      <w:r>
        <w:rPr>
          <w:rFonts w:hint="eastAsia" w:ascii="仿宋_GB2312" w:hAnsi="仿宋_GB2312" w:eastAsia="仿宋_GB2312" w:cs="仿宋_GB2312"/>
          <w:bCs/>
          <w:sz w:val="32"/>
          <w:szCs w:val="32"/>
        </w:rPr>
        <w:t>给予必要支持</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各地要加大协调力度，积极争取地方</w:t>
      </w:r>
      <w:r>
        <w:rPr>
          <w:rFonts w:hint="eastAsia" w:ascii="仿宋_GB2312" w:hAnsi="仿宋_GB2312" w:eastAsia="仿宋_GB2312" w:cs="仿宋_GB2312"/>
          <w:bCs/>
          <w:sz w:val="32"/>
          <w:szCs w:val="32"/>
          <w:lang w:eastAsia="zh-CN"/>
        </w:rPr>
        <w:t>同级</w:t>
      </w:r>
      <w:r>
        <w:rPr>
          <w:rFonts w:hint="eastAsia" w:ascii="仿宋_GB2312" w:hAnsi="仿宋_GB2312" w:eastAsia="仿宋_GB2312" w:cs="仿宋_GB2312"/>
          <w:bCs/>
          <w:sz w:val="32"/>
          <w:szCs w:val="32"/>
        </w:rPr>
        <w:t>财政</w:t>
      </w:r>
      <w:r>
        <w:rPr>
          <w:rFonts w:hint="eastAsia" w:ascii="仿宋_GB2312" w:hAnsi="仿宋_GB2312" w:eastAsia="仿宋_GB2312" w:cs="仿宋_GB2312"/>
          <w:bCs/>
          <w:sz w:val="32"/>
          <w:szCs w:val="32"/>
          <w:lang w:eastAsia="zh-CN"/>
        </w:rPr>
        <w:t>资金</w:t>
      </w:r>
      <w:r>
        <w:rPr>
          <w:rFonts w:hint="eastAsia" w:ascii="仿宋_GB2312" w:hAnsi="仿宋_GB2312" w:eastAsia="仿宋_GB2312" w:cs="仿宋_GB2312"/>
          <w:bCs/>
          <w:sz w:val="32"/>
          <w:szCs w:val="32"/>
        </w:rPr>
        <w:t>。要规范经费使用，</w:t>
      </w:r>
      <w:r>
        <w:rPr>
          <w:rFonts w:hint="eastAsia" w:ascii="仿宋_GB2312" w:hAnsi="仿宋_GB2312" w:eastAsia="仿宋_GB2312" w:cs="仿宋_GB2312"/>
          <w:bCs/>
          <w:sz w:val="32"/>
          <w:szCs w:val="32"/>
          <w:lang w:eastAsia="zh-CN"/>
        </w:rPr>
        <w:t>落实</w:t>
      </w:r>
      <w:r>
        <w:rPr>
          <w:rFonts w:hint="eastAsia" w:ascii="仿宋_GB2312" w:hAnsi="仿宋_GB2312" w:eastAsia="仿宋_GB2312" w:cs="仿宋_GB2312"/>
          <w:bCs/>
          <w:sz w:val="32"/>
          <w:szCs w:val="32"/>
        </w:rPr>
        <w:t>监管</w:t>
      </w:r>
      <w:r>
        <w:rPr>
          <w:rFonts w:hint="eastAsia" w:ascii="仿宋_GB2312" w:hAnsi="仿宋_GB2312" w:eastAsia="仿宋_GB2312" w:cs="仿宋_GB2312"/>
          <w:bCs/>
          <w:sz w:val="32"/>
          <w:szCs w:val="32"/>
          <w:lang w:eastAsia="zh-CN"/>
        </w:rPr>
        <w:t>责任</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eastAsia="zh-CN"/>
        </w:rPr>
        <w:t>全面实施预算绩效管理，</w:t>
      </w:r>
      <w:r>
        <w:rPr>
          <w:rFonts w:hint="eastAsia" w:ascii="仿宋_GB2312" w:hAnsi="仿宋_GB2312" w:eastAsia="仿宋_GB2312" w:cs="仿宋_GB2312"/>
          <w:bCs/>
          <w:sz w:val="32"/>
          <w:szCs w:val="32"/>
        </w:rPr>
        <w:t>确保经费使用规范科学、合理合法。</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宋体" w:cs="宋体"/>
          <w:sz w:val="32"/>
          <w:szCs w:val="32"/>
          <w:lang w:val="en-US" w:eastAsia="zh-CN"/>
        </w:rPr>
      </w:pPr>
      <w:r>
        <w:rPr>
          <w:rFonts w:hint="eastAsia" w:ascii="楷体_GB2312" w:hAnsi="楷体_GB2312" w:eastAsia="楷体_GB2312" w:cs="楷体_GB2312"/>
          <w:b/>
          <w:sz w:val="32"/>
          <w:szCs w:val="32"/>
        </w:rPr>
        <w:t>（</w:t>
      </w:r>
      <w:r>
        <w:rPr>
          <w:rFonts w:hint="eastAsia" w:ascii="楷体_GB2312" w:hAnsi="楷体_GB2312" w:eastAsia="楷体_GB2312" w:cs="楷体_GB2312"/>
          <w:b/>
          <w:sz w:val="32"/>
          <w:szCs w:val="32"/>
          <w:lang w:eastAsia="zh-CN"/>
        </w:rPr>
        <w:t>四</w:t>
      </w:r>
      <w:r>
        <w:rPr>
          <w:rFonts w:hint="eastAsia" w:ascii="楷体_GB2312" w:hAnsi="楷体_GB2312" w:eastAsia="楷体_GB2312" w:cs="楷体_GB2312"/>
          <w:b/>
          <w:sz w:val="32"/>
          <w:szCs w:val="32"/>
        </w:rPr>
        <w:t>）加强宣传引导。</w:t>
      </w:r>
      <w:r>
        <w:rPr>
          <w:rFonts w:hint="eastAsia" w:ascii="仿宋_GB2312" w:hAnsi="仿宋_GB2312" w:eastAsia="仿宋_GB2312" w:cs="仿宋_GB2312"/>
          <w:sz w:val="32"/>
          <w:szCs w:val="32"/>
        </w:rPr>
        <w:t>要认真做好</w:t>
      </w:r>
      <w:r>
        <w:rPr>
          <w:rFonts w:hint="eastAsia" w:ascii="仿宋_GB2312" w:hAnsi="仿宋_GB2312" w:eastAsia="仿宋_GB2312" w:cs="仿宋_GB2312"/>
          <w:sz w:val="32"/>
          <w:szCs w:val="32"/>
          <w:lang w:eastAsia="zh-CN"/>
        </w:rPr>
        <w:t>普查</w:t>
      </w:r>
      <w:r>
        <w:rPr>
          <w:rFonts w:hint="eastAsia" w:ascii="仿宋_GB2312" w:hAnsi="仿宋_GB2312" w:eastAsia="仿宋_GB2312" w:cs="仿宋_GB2312"/>
          <w:sz w:val="32"/>
          <w:szCs w:val="32"/>
        </w:rPr>
        <w:t>宣传的策划和组织工作，深入挖掘先进人物、典型事迹、相关传统农耕文化等，发挥好主流媒体、新兴媒体作用，进行全方位、多角度系列宣传，提高公众参与意识，提升地方品种文化品牌影响力、社会影响力。</w:t>
      </w:r>
      <w:bookmarkStart w:id="0" w:name="_GoBack"/>
      <w:bookmarkEnd w:id="0"/>
    </w:p>
    <w:sectPr>
      <w:headerReference r:id="rId3" w:type="default"/>
      <w:footerReference r:id="rId4" w:type="default"/>
      <w:pgSz w:w="11906" w:h="16838"/>
      <w:pgMar w:top="1701" w:right="1800" w:bottom="1701"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p>
                </w:txbxContent>
              </v:textbox>
            </v:shape>
          </w:pict>
        </mc:Fallback>
      </mc:AlternateContent>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618"/>
    <w:rsid w:val="00017949"/>
    <w:rsid w:val="001125B4"/>
    <w:rsid w:val="00206BCD"/>
    <w:rsid w:val="00234895"/>
    <w:rsid w:val="00646EAD"/>
    <w:rsid w:val="00691BC4"/>
    <w:rsid w:val="00D808EE"/>
    <w:rsid w:val="00D940CF"/>
    <w:rsid w:val="00F06618"/>
    <w:rsid w:val="01752115"/>
    <w:rsid w:val="01854A5B"/>
    <w:rsid w:val="02B17A27"/>
    <w:rsid w:val="044F1E53"/>
    <w:rsid w:val="05DB7A70"/>
    <w:rsid w:val="06175F9A"/>
    <w:rsid w:val="064D5E48"/>
    <w:rsid w:val="084159A2"/>
    <w:rsid w:val="08B841C5"/>
    <w:rsid w:val="0AFE3464"/>
    <w:rsid w:val="0BE4603F"/>
    <w:rsid w:val="0C260F3E"/>
    <w:rsid w:val="0C9F1B67"/>
    <w:rsid w:val="0D647B06"/>
    <w:rsid w:val="0E504EC7"/>
    <w:rsid w:val="0F865EA3"/>
    <w:rsid w:val="0F8E5D4B"/>
    <w:rsid w:val="0FE65701"/>
    <w:rsid w:val="106F5855"/>
    <w:rsid w:val="11B511D3"/>
    <w:rsid w:val="12BE0530"/>
    <w:rsid w:val="12BF5BA9"/>
    <w:rsid w:val="139A4C81"/>
    <w:rsid w:val="13F33297"/>
    <w:rsid w:val="144D5FC2"/>
    <w:rsid w:val="170144D1"/>
    <w:rsid w:val="17120480"/>
    <w:rsid w:val="17C53B82"/>
    <w:rsid w:val="17F64D95"/>
    <w:rsid w:val="191A0A99"/>
    <w:rsid w:val="1A244835"/>
    <w:rsid w:val="1AC022B5"/>
    <w:rsid w:val="1AD9043E"/>
    <w:rsid w:val="1DEC0337"/>
    <w:rsid w:val="204B268A"/>
    <w:rsid w:val="20BA52D5"/>
    <w:rsid w:val="22270773"/>
    <w:rsid w:val="238E515A"/>
    <w:rsid w:val="24C35C52"/>
    <w:rsid w:val="26BF6FDE"/>
    <w:rsid w:val="287D22E8"/>
    <w:rsid w:val="2A263237"/>
    <w:rsid w:val="2A9651C9"/>
    <w:rsid w:val="2AC604DD"/>
    <w:rsid w:val="2AF91042"/>
    <w:rsid w:val="2B5702B8"/>
    <w:rsid w:val="2CAB48D1"/>
    <w:rsid w:val="2ED33ECB"/>
    <w:rsid w:val="2FDF4CCD"/>
    <w:rsid w:val="31AB09B8"/>
    <w:rsid w:val="32EE5704"/>
    <w:rsid w:val="334E6FAB"/>
    <w:rsid w:val="33FF4418"/>
    <w:rsid w:val="343D1FF2"/>
    <w:rsid w:val="35753AEF"/>
    <w:rsid w:val="368C31FE"/>
    <w:rsid w:val="36B543B6"/>
    <w:rsid w:val="373A6880"/>
    <w:rsid w:val="39206081"/>
    <w:rsid w:val="3A277C67"/>
    <w:rsid w:val="3AAA7C7B"/>
    <w:rsid w:val="3BCC55E8"/>
    <w:rsid w:val="3C277A26"/>
    <w:rsid w:val="3C8E5A44"/>
    <w:rsid w:val="3D3D6311"/>
    <w:rsid w:val="3DA374C8"/>
    <w:rsid w:val="3E174067"/>
    <w:rsid w:val="3E2439D1"/>
    <w:rsid w:val="3EFD3E99"/>
    <w:rsid w:val="3FFB4025"/>
    <w:rsid w:val="404049B2"/>
    <w:rsid w:val="40705F24"/>
    <w:rsid w:val="40800AB1"/>
    <w:rsid w:val="411A58F5"/>
    <w:rsid w:val="421152AF"/>
    <w:rsid w:val="44087628"/>
    <w:rsid w:val="44E14CC6"/>
    <w:rsid w:val="45D57E85"/>
    <w:rsid w:val="461E0405"/>
    <w:rsid w:val="464E48C2"/>
    <w:rsid w:val="467F32EA"/>
    <w:rsid w:val="46E44FFE"/>
    <w:rsid w:val="48311916"/>
    <w:rsid w:val="48B02DEA"/>
    <w:rsid w:val="49E21FAB"/>
    <w:rsid w:val="4BA1255D"/>
    <w:rsid w:val="4E3941CC"/>
    <w:rsid w:val="4EFE6EFA"/>
    <w:rsid w:val="4F194F83"/>
    <w:rsid w:val="4FD2317B"/>
    <w:rsid w:val="50524AD1"/>
    <w:rsid w:val="51AA7254"/>
    <w:rsid w:val="527029FA"/>
    <w:rsid w:val="53D8478F"/>
    <w:rsid w:val="54490A5A"/>
    <w:rsid w:val="545A1EDD"/>
    <w:rsid w:val="5543257A"/>
    <w:rsid w:val="55A7371C"/>
    <w:rsid w:val="57F64222"/>
    <w:rsid w:val="580A7B9E"/>
    <w:rsid w:val="5821463D"/>
    <w:rsid w:val="58EC7852"/>
    <w:rsid w:val="5BAE74B8"/>
    <w:rsid w:val="5BC864A3"/>
    <w:rsid w:val="5E595E4A"/>
    <w:rsid w:val="5F282344"/>
    <w:rsid w:val="5F9773C1"/>
    <w:rsid w:val="5FBF4E83"/>
    <w:rsid w:val="5FDE26F5"/>
    <w:rsid w:val="5FF52FB1"/>
    <w:rsid w:val="605F378A"/>
    <w:rsid w:val="612B35D1"/>
    <w:rsid w:val="62210C3F"/>
    <w:rsid w:val="64842A29"/>
    <w:rsid w:val="64FE47E1"/>
    <w:rsid w:val="650D1A45"/>
    <w:rsid w:val="68021E68"/>
    <w:rsid w:val="689A3CEB"/>
    <w:rsid w:val="693557B7"/>
    <w:rsid w:val="6A881C2E"/>
    <w:rsid w:val="6B6F7EE7"/>
    <w:rsid w:val="6BDE215C"/>
    <w:rsid w:val="6C155500"/>
    <w:rsid w:val="6C2940C1"/>
    <w:rsid w:val="6D9949CD"/>
    <w:rsid w:val="6EBA0FED"/>
    <w:rsid w:val="6F192C6A"/>
    <w:rsid w:val="6F9B3683"/>
    <w:rsid w:val="6FC60BF8"/>
    <w:rsid w:val="7038589A"/>
    <w:rsid w:val="711C6532"/>
    <w:rsid w:val="7126033D"/>
    <w:rsid w:val="717A0E75"/>
    <w:rsid w:val="732C535A"/>
    <w:rsid w:val="732D532D"/>
    <w:rsid w:val="73C520AC"/>
    <w:rsid w:val="73F557A6"/>
    <w:rsid w:val="75183F77"/>
    <w:rsid w:val="753F7FAD"/>
    <w:rsid w:val="75AF4F67"/>
    <w:rsid w:val="76157206"/>
    <w:rsid w:val="78A646B1"/>
    <w:rsid w:val="792614B4"/>
    <w:rsid w:val="7A853552"/>
    <w:rsid w:val="7C077FB4"/>
    <w:rsid w:val="7C2B327E"/>
    <w:rsid w:val="7D7F0538"/>
    <w:rsid w:val="7E1E52A5"/>
    <w:rsid w:val="7E4234E6"/>
    <w:rsid w:val="7E7123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1"/>
    <w:pPr>
      <w:widowControl w:val="0"/>
      <w:autoSpaceDE w:val="0"/>
      <w:autoSpaceDN w:val="0"/>
      <w:spacing w:before="34"/>
      <w:ind w:left="921" w:hanging="282"/>
      <w:outlineLvl w:val="1"/>
    </w:pPr>
    <w:rPr>
      <w:rFonts w:ascii="黑体" w:hAnsi="黑体" w:eastAsia="黑体" w:cs="黑体"/>
      <w:sz w:val="28"/>
      <w:szCs w:val="28"/>
      <w:lang w:val="zh-CN" w:eastAsia="zh-CN" w:bidi="zh-CN"/>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semiHidden/>
    <w:unhideWhenUsed/>
    <w:qFormat/>
    <w:uiPriority w:val="99"/>
    <w:pPr>
      <w:jc w:val="left"/>
    </w:pPr>
  </w:style>
  <w:style w:type="paragraph" w:styleId="4">
    <w:name w:val="Body Text"/>
    <w:basedOn w:val="1"/>
    <w:unhideWhenUsed/>
    <w:qFormat/>
    <w:uiPriority w:val="99"/>
    <w:pPr>
      <w:spacing w:after="120"/>
    </w:pPr>
    <w:rPr>
      <w:rFonts w:ascii="等线" w:hAnsi="等线" w:eastAsia="等线" w:cs="Times New Roman"/>
      <w:szCs w:val="22"/>
    </w:rPr>
  </w:style>
  <w:style w:type="paragraph" w:styleId="5">
    <w:name w:val="Balloon Text"/>
    <w:basedOn w:val="1"/>
    <w:link w:val="16"/>
    <w:semiHidden/>
    <w:unhideWhenUsed/>
    <w:qFormat/>
    <w:uiPriority w:val="99"/>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pacing w:line="240" w:lineRule="atLeast"/>
    </w:pPr>
  </w:style>
  <w:style w:type="paragraph" w:styleId="8">
    <w:name w:val="annotation subject"/>
    <w:basedOn w:val="3"/>
    <w:next w:val="3"/>
    <w:link w:val="18"/>
    <w:semiHidden/>
    <w:unhideWhenUsed/>
    <w:qFormat/>
    <w:uiPriority w:val="99"/>
    <w:rPr>
      <w:b/>
      <w:bCs/>
    </w:rPr>
  </w:style>
  <w:style w:type="character" w:styleId="11">
    <w:name w:val="page number"/>
    <w:basedOn w:val="10"/>
    <w:qFormat/>
    <w:uiPriority w:val="0"/>
  </w:style>
  <w:style w:type="character" w:styleId="12">
    <w:name w:val="Hyperlink"/>
    <w:basedOn w:val="10"/>
    <w:unhideWhenUsed/>
    <w:qFormat/>
    <w:uiPriority w:val="99"/>
    <w:rPr>
      <w:color w:val="0563C1" w:themeColor="hyperlink"/>
      <w:u w:val="single"/>
      <w14:textFill>
        <w14:solidFill>
          <w14:schemeClr w14:val="hlink"/>
        </w14:solidFill>
      </w14:textFill>
    </w:rPr>
  </w:style>
  <w:style w:type="character" w:styleId="13">
    <w:name w:val="annotation reference"/>
    <w:basedOn w:val="10"/>
    <w:semiHidden/>
    <w:unhideWhenUsed/>
    <w:qFormat/>
    <w:uiPriority w:val="99"/>
    <w:rPr>
      <w:sz w:val="21"/>
      <w:szCs w:val="21"/>
    </w:rPr>
  </w:style>
  <w:style w:type="paragraph" w:styleId="14">
    <w:name w:val="List Paragraph"/>
    <w:basedOn w:val="1"/>
    <w:qFormat/>
    <w:uiPriority w:val="34"/>
    <w:pPr>
      <w:ind w:firstLine="420" w:firstLineChars="200"/>
    </w:pPr>
  </w:style>
  <w:style w:type="character" w:customStyle="1" w:styleId="15">
    <w:name w:val="Unresolved Mention"/>
    <w:basedOn w:val="10"/>
    <w:semiHidden/>
    <w:unhideWhenUsed/>
    <w:qFormat/>
    <w:uiPriority w:val="99"/>
    <w:rPr>
      <w:color w:val="605E5C"/>
      <w:shd w:val="clear" w:color="auto" w:fill="E1DFDD"/>
    </w:rPr>
  </w:style>
  <w:style w:type="character" w:customStyle="1" w:styleId="16">
    <w:name w:val="批注框文本 Char"/>
    <w:basedOn w:val="10"/>
    <w:link w:val="5"/>
    <w:semiHidden/>
    <w:qFormat/>
    <w:uiPriority w:val="99"/>
    <w:rPr>
      <w:sz w:val="18"/>
      <w:szCs w:val="18"/>
    </w:rPr>
  </w:style>
  <w:style w:type="character" w:customStyle="1" w:styleId="17">
    <w:name w:val="批注文字 Char"/>
    <w:basedOn w:val="10"/>
    <w:link w:val="3"/>
    <w:semiHidden/>
    <w:qFormat/>
    <w:uiPriority w:val="99"/>
  </w:style>
  <w:style w:type="character" w:customStyle="1" w:styleId="18">
    <w:name w:val="批注主题 Char"/>
    <w:basedOn w:val="17"/>
    <w:link w:val="8"/>
    <w:semiHidden/>
    <w:qFormat/>
    <w:uiPriority w:val="99"/>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250</Words>
  <Characters>1430</Characters>
  <Lines>11</Lines>
  <Paragraphs>3</Paragraphs>
  <TotalTime>41</TotalTime>
  <ScaleCrop>false</ScaleCrop>
  <LinksUpToDate>false</LinksUpToDate>
  <CharactersWithSpaces>1677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2021-03-13T08:27:00Z</dcterms:created>
  <dc:creator>LI LING</dc:creator>
  <cp:lastModifiedBy>燃烧的冰</cp:lastModifiedBy>
  <cp:lastPrinted>2021-03-19T08:02:00Z</cp:lastPrinted>
  <dcterms:modified xsi:type="dcterms:W3CDTF">2021-03-24T07:10:00Z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6F852EF6A5F045CBBB12A48C284D02FB</vt:lpwstr>
  </property>
</Properties>
</file>