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AE9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  <w:lang w:val="en-US" w:eastAsia="zh-CN"/>
        </w:rPr>
        <w:t>塔城地区第七批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  <w:t>群众信访举报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  <w:lang w:eastAsia="zh-CN"/>
        </w:rPr>
        <w:t>案件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  <w:t>转办和边督边改公开情况一览表</w:t>
      </w:r>
    </w:p>
    <w:p w14:paraId="25AF4F3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2318E9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年5月16日，中央第七生态环境保护督察组向我区交办第七批群众信访举报案件60件（重点关注案件5件），其中塔城地区3件，现按照要求向社会公开该批次《群众信访举报案件转办和边督边改公开情况一览表》（见下表）。</w:t>
      </w:r>
    </w:p>
    <w:p w14:paraId="1286E741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661D52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塔城地区生态环境局</w:t>
      </w:r>
    </w:p>
    <w:p w14:paraId="7A6F8B96">
      <w:pPr>
        <w:keepNext w:val="0"/>
        <w:keepLines w:val="0"/>
        <w:widowControl/>
        <w:suppressLineNumbers w:val="0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5日</w:t>
      </w:r>
    </w:p>
    <w:p w14:paraId="6F65D54B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2"/>
        <w:tblW w:w="160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539"/>
        <w:gridCol w:w="1474"/>
        <w:gridCol w:w="737"/>
        <w:gridCol w:w="907"/>
        <w:gridCol w:w="4365"/>
        <w:gridCol w:w="624"/>
        <w:gridCol w:w="1247"/>
        <w:gridCol w:w="4365"/>
        <w:gridCol w:w="680"/>
        <w:gridCol w:w="773"/>
      </w:tblGrid>
      <w:tr w14:paraId="4187E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3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C0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33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受理</w:t>
            </w:r>
          </w:p>
          <w:p w14:paraId="2723BA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14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13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交办问题基本情况</w:t>
            </w:r>
          </w:p>
        </w:tc>
        <w:tc>
          <w:tcPr>
            <w:tcW w:w="7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93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行政</w:t>
            </w:r>
          </w:p>
          <w:p w14:paraId="0BE721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区域</w:t>
            </w:r>
          </w:p>
        </w:tc>
        <w:tc>
          <w:tcPr>
            <w:tcW w:w="9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5D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问题类型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81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调查核实情况</w:t>
            </w:r>
          </w:p>
        </w:tc>
        <w:tc>
          <w:tcPr>
            <w:tcW w:w="62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C2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是否</w:t>
            </w:r>
          </w:p>
          <w:p w14:paraId="41F50B8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属实</w:t>
            </w:r>
          </w:p>
        </w:tc>
        <w:tc>
          <w:tcPr>
            <w:tcW w:w="1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C9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办结</w:t>
            </w:r>
          </w:p>
          <w:p w14:paraId="6518E8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目标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FE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处理和整改</w:t>
            </w:r>
          </w:p>
          <w:p w14:paraId="0880E7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6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EC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是否办结</w:t>
            </w:r>
          </w:p>
        </w:tc>
        <w:tc>
          <w:tcPr>
            <w:tcW w:w="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6A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责任人被处理情况</w:t>
            </w:r>
          </w:p>
        </w:tc>
      </w:tr>
      <w:tr w14:paraId="4169B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3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AF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D3XJ202605150047</w:t>
            </w:r>
          </w:p>
        </w:tc>
        <w:tc>
          <w:tcPr>
            <w:tcW w:w="14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沙湾某公司养殖场异味大。</w:t>
            </w:r>
          </w:p>
          <w:p w14:paraId="294B94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46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塔城地区沙湾市</w:t>
            </w:r>
          </w:p>
        </w:tc>
        <w:tc>
          <w:tcPr>
            <w:tcW w:w="9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62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群众身边的生态环境问题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经核实，反映的养殖场分离车间卷帘门损坏且未关闭，现场存在异味。</w:t>
            </w:r>
          </w:p>
          <w:p w14:paraId="2177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  <w:p w14:paraId="7E8D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480" w:firstLineChars="200"/>
              <w:jc w:val="left"/>
              <w:textAlignment w:val="auto"/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E7F6A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36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属实</w:t>
            </w:r>
          </w:p>
        </w:tc>
        <w:tc>
          <w:tcPr>
            <w:tcW w:w="1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29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采取措施，减少异味扰民。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E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养殖场5月17日已修复损坏的干湿分离车间卷帘门，关闭门窗，减少异味扩散。</w:t>
            </w:r>
          </w:p>
          <w:p w14:paraId="44A08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left"/>
              <w:textAlignment w:val="auto"/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养殖场每周对奶牛圈舍喷洒生物除臭剂，减少异味。</w:t>
            </w:r>
          </w:p>
          <w:p w14:paraId="27BA2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养殖场计划于6月30日前完成产生异味车间的除臭设施安装。</w:t>
            </w:r>
          </w:p>
        </w:tc>
        <w:tc>
          <w:tcPr>
            <w:tcW w:w="6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9F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阶段性办结</w:t>
            </w:r>
          </w:p>
        </w:tc>
        <w:tc>
          <w:tcPr>
            <w:tcW w:w="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46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79E0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3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2B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D3XJ202605150041</w:t>
            </w:r>
          </w:p>
        </w:tc>
        <w:tc>
          <w:tcPr>
            <w:tcW w:w="14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7C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额敏县糖厂污水池有异味。</w:t>
            </w:r>
          </w:p>
        </w:tc>
        <w:tc>
          <w:tcPr>
            <w:tcW w:w="7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A1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塔城地区额敏县</w:t>
            </w:r>
          </w:p>
        </w:tc>
        <w:tc>
          <w:tcPr>
            <w:tcW w:w="9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5F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群众身边的生态环境问题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EA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经核实，该企业污水池实为应急池，池内存有少量废水及淤泥，散发异味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69D987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D6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属实</w:t>
            </w:r>
          </w:p>
        </w:tc>
        <w:tc>
          <w:tcPr>
            <w:tcW w:w="1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DD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清理应急池，减少异味扰民。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CA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该企业已于5月21日将急池废水回抽至污水站密闭的厌氧池，待恢复生产后处理达标后排入城区污水处理厂，污泥已清理至填埋场，5月22日已完成应急池除臭工作。</w:t>
            </w:r>
          </w:p>
        </w:tc>
        <w:tc>
          <w:tcPr>
            <w:tcW w:w="6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CF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已办结</w:t>
            </w:r>
          </w:p>
        </w:tc>
        <w:tc>
          <w:tcPr>
            <w:tcW w:w="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32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6FA68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E18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D3XJ202605150040</w:t>
            </w:r>
          </w:p>
        </w:tc>
        <w:tc>
          <w:tcPr>
            <w:tcW w:w="14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9A1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建筑公司家属院内公共厕所外堆积生活垃圾。</w:t>
            </w:r>
          </w:p>
        </w:tc>
        <w:tc>
          <w:tcPr>
            <w:tcW w:w="7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C7D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塔城地区塔城市</w:t>
            </w:r>
          </w:p>
        </w:tc>
        <w:tc>
          <w:tcPr>
            <w:tcW w:w="9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7A7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群众身边的生态环境问题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6FA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经核实，该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公司家属院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公厕旁堆放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" w:eastAsia="zh-CN"/>
              </w:rPr>
              <w:t>生活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垃圾，占地面积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约110平方米。</w:t>
            </w:r>
          </w:p>
        </w:tc>
        <w:tc>
          <w:tcPr>
            <w:tcW w:w="62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427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属实</w:t>
            </w:r>
          </w:p>
        </w:tc>
        <w:tc>
          <w:tcPr>
            <w:tcW w:w="1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A4D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完成垃圾清理，保持环境卫生整洁。</w:t>
            </w:r>
          </w:p>
        </w:tc>
        <w:tc>
          <w:tcPr>
            <w:tcW w:w="43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塔城市环卫部门已于5月18日完成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该点位垃圾清运工作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4090E74">
            <w:pPr>
              <w:pStyle w:val="2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2.社区包联干部加强日常巡查和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" w:eastAsia="zh-CN" w:bidi="ar-SA"/>
              </w:rPr>
              <w:t>宣传引导。</w:t>
            </w:r>
          </w:p>
        </w:tc>
        <w:tc>
          <w:tcPr>
            <w:tcW w:w="6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260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已办结</w:t>
            </w:r>
          </w:p>
        </w:tc>
        <w:tc>
          <w:tcPr>
            <w:tcW w:w="7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B40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</w:tbl>
    <w:p w14:paraId="32A9FEFA">
      <w:pPr>
        <w:snapToGrid w:val="0"/>
        <w:spacing w:before="225" w:beforeLines="50" w:line="4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DF0D7"/>
    <w:multiLevelType w:val="singleLevel"/>
    <w:tmpl w:val="0E1DF0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FhM2RlYTNjNjE4NGEzNWM1MjE4ZTRkZmI5ZjYifQ=="/>
  </w:docVars>
  <w:rsids>
    <w:rsidRoot w:val="00B216D6"/>
    <w:rsid w:val="00043F7B"/>
    <w:rsid w:val="0015165E"/>
    <w:rsid w:val="00285BB4"/>
    <w:rsid w:val="002D4886"/>
    <w:rsid w:val="00594D1F"/>
    <w:rsid w:val="007758B0"/>
    <w:rsid w:val="00976050"/>
    <w:rsid w:val="00AB7337"/>
    <w:rsid w:val="00B216D6"/>
    <w:rsid w:val="00B85636"/>
    <w:rsid w:val="00BE789A"/>
    <w:rsid w:val="00CC72EA"/>
    <w:rsid w:val="00D2123E"/>
    <w:rsid w:val="00E652C7"/>
    <w:rsid w:val="00E760D4"/>
    <w:rsid w:val="00EF7C4D"/>
    <w:rsid w:val="00F20D68"/>
    <w:rsid w:val="00FB0CD4"/>
    <w:rsid w:val="07A33551"/>
    <w:rsid w:val="0D295AF6"/>
    <w:rsid w:val="0DFE25CF"/>
    <w:rsid w:val="0ECD3D5F"/>
    <w:rsid w:val="10BE2F3F"/>
    <w:rsid w:val="10F73F4D"/>
    <w:rsid w:val="121015B2"/>
    <w:rsid w:val="13827EBB"/>
    <w:rsid w:val="14EA13B9"/>
    <w:rsid w:val="16C56589"/>
    <w:rsid w:val="17FB43BB"/>
    <w:rsid w:val="18364ADF"/>
    <w:rsid w:val="188500E6"/>
    <w:rsid w:val="1D832B8E"/>
    <w:rsid w:val="1DEB44A1"/>
    <w:rsid w:val="1EEF9A3E"/>
    <w:rsid w:val="1EF629C1"/>
    <w:rsid w:val="21843D08"/>
    <w:rsid w:val="221616CC"/>
    <w:rsid w:val="23DD0E5C"/>
    <w:rsid w:val="24BA5396"/>
    <w:rsid w:val="275F6327"/>
    <w:rsid w:val="27E404FE"/>
    <w:rsid w:val="2A3E0B85"/>
    <w:rsid w:val="2BED680E"/>
    <w:rsid w:val="2EEE3E99"/>
    <w:rsid w:val="2FFE3142"/>
    <w:rsid w:val="31FF1C52"/>
    <w:rsid w:val="32B58B5E"/>
    <w:rsid w:val="32E01FEF"/>
    <w:rsid w:val="335EE9DE"/>
    <w:rsid w:val="337E8F58"/>
    <w:rsid w:val="34776545"/>
    <w:rsid w:val="35116F8F"/>
    <w:rsid w:val="35AE632C"/>
    <w:rsid w:val="36E1A6ED"/>
    <w:rsid w:val="37EF6EAC"/>
    <w:rsid w:val="38D37898"/>
    <w:rsid w:val="3AF7784C"/>
    <w:rsid w:val="3BFFF494"/>
    <w:rsid w:val="3CFF21BD"/>
    <w:rsid w:val="3E1F848B"/>
    <w:rsid w:val="3E2E1E7B"/>
    <w:rsid w:val="3E7F10C4"/>
    <w:rsid w:val="3EBDFF0D"/>
    <w:rsid w:val="3FECF913"/>
    <w:rsid w:val="40ED3DC9"/>
    <w:rsid w:val="40FB520B"/>
    <w:rsid w:val="43DF18E6"/>
    <w:rsid w:val="46302433"/>
    <w:rsid w:val="47141776"/>
    <w:rsid w:val="47CA09C7"/>
    <w:rsid w:val="4AD69A98"/>
    <w:rsid w:val="4D703738"/>
    <w:rsid w:val="4E131B31"/>
    <w:rsid w:val="4E2C69CB"/>
    <w:rsid w:val="4E3F9A92"/>
    <w:rsid w:val="4E957786"/>
    <w:rsid w:val="4FE96C63"/>
    <w:rsid w:val="4FFBA3B5"/>
    <w:rsid w:val="522C20D4"/>
    <w:rsid w:val="5623455D"/>
    <w:rsid w:val="56FF6B8C"/>
    <w:rsid w:val="575CB39F"/>
    <w:rsid w:val="58FD6B4B"/>
    <w:rsid w:val="59AE39A0"/>
    <w:rsid w:val="59B71F4A"/>
    <w:rsid w:val="59DCB4C0"/>
    <w:rsid w:val="5A057FD8"/>
    <w:rsid w:val="5CD3245B"/>
    <w:rsid w:val="5DAB4F33"/>
    <w:rsid w:val="5DB77149"/>
    <w:rsid w:val="5E57FB3B"/>
    <w:rsid w:val="5EEA6F44"/>
    <w:rsid w:val="5F5E6D87"/>
    <w:rsid w:val="5F6FCDA5"/>
    <w:rsid w:val="5F7FC9E8"/>
    <w:rsid w:val="616C7216"/>
    <w:rsid w:val="61C03014"/>
    <w:rsid w:val="63FE452E"/>
    <w:rsid w:val="67F76932"/>
    <w:rsid w:val="67FF1CA9"/>
    <w:rsid w:val="6A515D14"/>
    <w:rsid w:val="6B654F72"/>
    <w:rsid w:val="6B9C29D9"/>
    <w:rsid w:val="6B9FEA07"/>
    <w:rsid w:val="6BBBB781"/>
    <w:rsid w:val="6BEC0DAD"/>
    <w:rsid w:val="6BEE763B"/>
    <w:rsid w:val="6C9D0C3F"/>
    <w:rsid w:val="6CF6FBE0"/>
    <w:rsid w:val="6D8EDEDC"/>
    <w:rsid w:val="6DE545D6"/>
    <w:rsid w:val="6F6BECAD"/>
    <w:rsid w:val="6F7F1E1A"/>
    <w:rsid w:val="6FB3902E"/>
    <w:rsid w:val="6FBEE503"/>
    <w:rsid w:val="6FC565D0"/>
    <w:rsid w:val="6FDDD352"/>
    <w:rsid w:val="6FEB7726"/>
    <w:rsid w:val="6FF4284C"/>
    <w:rsid w:val="6FFF4C1E"/>
    <w:rsid w:val="6FFFED73"/>
    <w:rsid w:val="713A6BCD"/>
    <w:rsid w:val="72FE2C8F"/>
    <w:rsid w:val="72FF0163"/>
    <w:rsid w:val="73397003"/>
    <w:rsid w:val="75FFDDB5"/>
    <w:rsid w:val="777DC066"/>
    <w:rsid w:val="77D297A5"/>
    <w:rsid w:val="77FF9207"/>
    <w:rsid w:val="797EE72F"/>
    <w:rsid w:val="7A7F1649"/>
    <w:rsid w:val="7BD70372"/>
    <w:rsid w:val="7C3C06E1"/>
    <w:rsid w:val="7CAFA418"/>
    <w:rsid w:val="7D7D5149"/>
    <w:rsid w:val="7DC5B8C8"/>
    <w:rsid w:val="7DEF15A7"/>
    <w:rsid w:val="7DEFB7DA"/>
    <w:rsid w:val="7E1A0183"/>
    <w:rsid w:val="7EFCA82C"/>
    <w:rsid w:val="7F3BC57F"/>
    <w:rsid w:val="7F5F7F37"/>
    <w:rsid w:val="7F5FA3F6"/>
    <w:rsid w:val="7F6BE173"/>
    <w:rsid w:val="7F715C11"/>
    <w:rsid w:val="7F9559CE"/>
    <w:rsid w:val="7FE79904"/>
    <w:rsid w:val="7FEF4F8E"/>
    <w:rsid w:val="7FF7E5A0"/>
    <w:rsid w:val="7FFF22F1"/>
    <w:rsid w:val="97FF6E5D"/>
    <w:rsid w:val="98DDFCF2"/>
    <w:rsid w:val="9BC329F6"/>
    <w:rsid w:val="9BF692A4"/>
    <w:rsid w:val="9E79041A"/>
    <w:rsid w:val="A4632B0C"/>
    <w:rsid w:val="A64EF61F"/>
    <w:rsid w:val="AFAADA54"/>
    <w:rsid w:val="B54F396B"/>
    <w:rsid w:val="B5BE0185"/>
    <w:rsid w:val="B6FF1517"/>
    <w:rsid w:val="B7FDAA4E"/>
    <w:rsid w:val="BD3FC72E"/>
    <w:rsid w:val="BDB73E04"/>
    <w:rsid w:val="BDFBE09A"/>
    <w:rsid w:val="BECE8501"/>
    <w:rsid w:val="BED7E958"/>
    <w:rsid w:val="BF5EAD15"/>
    <w:rsid w:val="BF7F93F3"/>
    <w:rsid w:val="BFEF5A05"/>
    <w:rsid w:val="BFFDD389"/>
    <w:rsid w:val="CFB983F5"/>
    <w:rsid w:val="CFF7BBD3"/>
    <w:rsid w:val="CFFF7263"/>
    <w:rsid w:val="D0FFE861"/>
    <w:rsid w:val="D59F83BF"/>
    <w:rsid w:val="D6BF74B8"/>
    <w:rsid w:val="D7DFA4BF"/>
    <w:rsid w:val="D7E57790"/>
    <w:rsid w:val="D7FD8C62"/>
    <w:rsid w:val="DABCE929"/>
    <w:rsid w:val="DBEE5425"/>
    <w:rsid w:val="DDA3D8E8"/>
    <w:rsid w:val="DEB67ED5"/>
    <w:rsid w:val="DF875A4C"/>
    <w:rsid w:val="DFDEC618"/>
    <w:rsid w:val="DFEB26D6"/>
    <w:rsid w:val="DFEFD79F"/>
    <w:rsid w:val="DFF1088B"/>
    <w:rsid w:val="DFF6D211"/>
    <w:rsid w:val="DFFF9603"/>
    <w:rsid w:val="DFFFE80E"/>
    <w:rsid w:val="E36C856C"/>
    <w:rsid w:val="E3FF33D3"/>
    <w:rsid w:val="E77F5D57"/>
    <w:rsid w:val="E7BFB469"/>
    <w:rsid w:val="E7F7AAF8"/>
    <w:rsid w:val="E7F7FEB1"/>
    <w:rsid w:val="E8FB60C4"/>
    <w:rsid w:val="EDEF5673"/>
    <w:rsid w:val="EF77683A"/>
    <w:rsid w:val="EFB7017B"/>
    <w:rsid w:val="EFBDC4BE"/>
    <w:rsid w:val="EFF26B02"/>
    <w:rsid w:val="EFF7FCE9"/>
    <w:rsid w:val="EFFC2D22"/>
    <w:rsid w:val="EFFF5EC7"/>
    <w:rsid w:val="F13BD2AC"/>
    <w:rsid w:val="F39153AB"/>
    <w:rsid w:val="F3F65B32"/>
    <w:rsid w:val="F5576D14"/>
    <w:rsid w:val="F5FF68AA"/>
    <w:rsid w:val="F6F7CF9E"/>
    <w:rsid w:val="F77F9743"/>
    <w:rsid w:val="F7F300CA"/>
    <w:rsid w:val="F7FFAB1A"/>
    <w:rsid w:val="F9F96598"/>
    <w:rsid w:val="FB6E079A"/>
    <w:rsid w:val="FB7B87F8"/>
    <w:rsid w:val="FB7E255A"/>
    <w:rsid w:val="FBB213DC"/>
    <w:rsid w:val="FBF7132F"/>
    <w:rsid w:val="FBFF040A"/>
    <w:rsid w:val="FC3E1BD2"/>
    <w:rsid w:val="FC7BFD67"/>
    <w:rsid w:val="FD7D93CD"/>
    <w:rsid w:val="FDB8BDA1"/>
    <w:rsid w:val="FDFDB6C2"/>
    <w:rsid w:val="FE936BA0"/>
    <w:rsid w:val="FF621C48"/>
    <w:rsid w:val="FF7F42E7"/>
    <w:rsid w:val="FFA7E88B"/>
    <w:rsid w:val="FFDFA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44"/>
      <w:lang w:bidi="th-TH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楷体"/>
      <w:b/>
      <w:bCs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ascii="Arial" w:hAnsi="Arial" w:eastAsia="仿宋_GB2312" w:cs="Times New Roman"/>
      <w:sz w:val="32"/>
      <w:szCs w:val="22"/>
    </w:rPr>
  </w:style>
  <w:style w:type="paragraph" w:styleId="6">
    <w:name w:val="Body Text"/>
    <w:basedOn w:val="1"/>
    <w:next w:val="7"/>
    <w:qFormat/>
    <w:uiPriority w:val="0"/>
    <w:pPr>
      <w:spacing w:before="0" w:after="140" w:line="276" w:lineRule="auto"/>
    </w:pPr>
  </w:style>
  <w:style w:type="paragraph" w:styleId="7">
    <w:name w:val="Body Text First Indent"/>
    <w:basedOn w:val="6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font21"/>
    <w:basedOn w:val="1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51"/>
    <w:basedOn w:val="1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31"/>
    <w:basedOn w:val="14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1">
    <w:name w:val="font61"/>
    <w:basedOn w:val="14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2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3">
    <w:name w:val="_Style 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NormalCharacter"/>
    <w:qFormat/>
    <w:uiPriority w:val="0"/>
  </w:style>
  <w:style w:type="paragraph" w:customStyle="1" w:styleId="2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627</Words>
  <Characters>677</Characters>
  <Lines>1</Lines>
  <Paragraphs>1</Paragraphs>
  <TotalTime>0</TotalTime>
  <ScaleCrop>false</ScaleCrop>
  <LinksUpToDate>false</LinksUpToDate>
  <CharactersWithSpaces>677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2021-04-15T02:41:00Z</dcterms:created>
  <dc:creator>guoqin</dc:creator>
  <cp:lastModifiedBy>Administrator</cp:lastModifiedBy>
  <cp:lastPrinted>2026-05-24T10:11:00Z</cp:lastPrinted>
  <dcterms:modified xsi:type="dcterms:W3CDTF">2026-05-25T09:38:33Z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eyJoZGlkIjoiOTFlZTY2Njc5ZWVlMzM2M2U5ZTM5MDg1MGFlNzBjMmUiLCJ1c2VySWQiOiIzMTQyNjU3MzAifQ==</vt:lpwstr>
  </property>
  <property fmtid="{D5CDD505-2E9C-101B-9397-08002B2CF9AE}" pid="4" name="ICV">
    <vt:lpwstr>39BB2B0D45F746D086608578E18EB274_13</vt:lpwstr>
  </property>
</Properties>
</file>