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414"/>
        <w:gridCol w:w="1545"/>
        <w:gridCol w:w="1269"/>
        <w:gridCol w:w="1079"/>
        <w:gridCol w:w="1313"/>
        <w:gridCol w:w="1124"/>
        <w:gridCol w:w="1414"/>
        <w:gridCol w:w="1240"/>
        <w:gridCol w:w="1439"/>
        <w:gridCol w:w="1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074"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附件10</w:t>
            </w:r>
          </w:p>
        </w:tc>
        <w:tc>
          <w:tcPr>
            <w:tcW w:w="1545"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26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079"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313"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124" w:type="dxa"/>
            <w:tcBorders>
              <w:top w:val="nil"/>
              <w:left w:val="nil"/>
              <w:bottom w:val="nil"/>
              <w:right w:val="nil"/>
            </w:tcBorders>
            <w:noWrap/>
            <w:vAlign w:val="center"/>
          </w:tcPr>
          <w:p>
            <w:pPr>
              <w:rPr>
                <w:rFonts w:hint="eastAsia" w:ascii="宋体" w:hAnsi="宋体" w:eastAsia="宋体" w:cs="宋体"/>
                <w:i w:val="0"/>
                <w:iCs w:val="0"/>
                <w:color w:val="000000"/>
                <w:sz w:val="24"/>
                <w:szCs w:val="24"/>
                <w:u w:val="none"/>
              </w:rPr>
            </w:pPr>
          </w:p>
        </w:tc>
        <w:tc>
          <w:tcPr>
            <w:tcW w:w="1414"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240"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439" w:type="dxa"/>
            <w:tcBorders>
              <w:top w:val="nil"/>
              <w:left w:val="nil"/>
              <w:bottom w:val="nil"/>
              <w:right w:val="nil"/>
            </w:tcBorders>
            <w:noWrap/>
            <w:vAlign w:val="center"/>
          </w:tcPr>
          <w:p>
            <w:pPr>
              <w:rPr>
                <w:rFonts w:hint="eastAsia" w:ascii="宋体" w:hAnsi="宋体" w:eastAsia="宋体" w:cs="宋体"/>
                <w:i w:val="0"/>
                <w:iCs w:val="0"/>
                <w:color w:val="000000"/>
                <w:sz w:val="20"/>
                <w:szCs w:val="20"/>
                <w:u w:val="none"/>
              </w:rPr>
            </w:pPr>
          </w:p>
        </w:tc>
        <w:tc>
          <w:tcPr>
            <w:tcW w:w="158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081" w:type="dxa"/>
            <w:gridSpan w:val="11"/>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塔城地区市场监督管理局小作坊专项监督抽检产品合格信息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081" w:type="dxa"/>
            <w:gridSpan w:val="11"/>
            <w:tcBorders>
              <w:top w:val="nil"/>
              <w:left w:val="nil"/>
              <w:bottom w:val="nil"/>
              <w:right w:val="nil"/>
            </w:tcBorders>
            <w:noWrap w:val="0"/>
            <w:vAlign w:val="center"/>
          </w:tcPr>
          <w:p>
            <w:pPr>
              <w:keepNext w:val="0"/>
              <w:keepLines w:val="0"/>
              <w:widowControl/>
              <w:suppressLineNumbers w:val="0"/>
              <w:jc w:val="center"/>
              <w:textAlignment w:val="center"/>
              <w:rPr>
                <w:rFonts w:ascii="楷体" w:hAnsi="楷体" w:eastAsia="楷体" w:cs="楷体"/>
                <w:i w:val="0"/>
                <w:iCs w:val="0"/>
                <w:color w:val="000000"/>
                <w:sz w:val="28"/>
                <w:szCs w:val="28"/>
                <w:u w:val="none"/>
              </w:rPr>
            </w:pPr>
            <w:r>
              <w:rPr>
                <w:rFonts w:hint="eastAsia" w:ascii="楷体" w:hAnsi="楷体" w:eastAsia="楷体" w:cs="楷体"/>
                <w:i w:val="0"/>
                <w:iCs w:val="0"/>
                <w:color w:val="000000"/>
                <w:kern w:val="0"/>
                <w:sz w:val="28"/>
                <w:szCs w:val="28"/>
                <w:u w:val="none"/>
                <w:lang w:val="en-US" w:eastAsia="zh-CN" w:bidi="ar"/>
              </w:rPr>
              <w:t>（声明：以下信息仅指本次抽检标称的生产企业相关产品的生产日期/批号和所检项目）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标称生产企业名称</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标称生产企业地址</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被抽样单位名称</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被抽样单位所在省份</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食品名称</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规格型号</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生产日期/批号</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检验机构</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食品细类</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18"/>
                <w:szCs w:val="18"/>
                <w:u w:val="none"/>
              </w:rPr>
            </w:pPr>
            <w:r>
              <w:rPr>
                <w:rFonts w:hint="eastAsia" w:ascii="宋体" w:hAnsi="宋体" w:eastAsia="宋体" w:cs="宋体"/>
                <w:b/>
                <w:bCs/>
                <w:i w:val="0"/>
                <w:iCs w:val="0"/>
                <w:color w:val="FF0000"/>
                <w:kern w:val="0"/>
                <w:sz w:val="18"/>
                <w:szCs w:val="18"/>
                <w:u w:val="none"/>
                <w:lang w:val="en-US" w:eastAsia="zh-CN" w:bidi="ar"/>
              </w:rPr>
              <w:t>抽样编号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塔城市齐民小榨食用油加工坊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新疆维吾尔自治区塔城地区塔城市文化路西侧左公路南侧万象明珠小区临街商铺1栋1楼102-103号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塔城市齐民小榨食用油加工坊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压榨葵花油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DBJ24654200830240630ZX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新疆塔城地区塔城市天元路幸福小区9号楼1楼103号门面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塔城市益佳豆腐坊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豆腐</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2024-06-07</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豆干、豆腐、豆皮等</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DBJ24654200830240899ZX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新疆乌苏市四棵树镇溢疆精米加工厂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乌苏市四棵树镇</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乌苏市四棵树镇溢疆大米加工厂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香米</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5KG/袋</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2024-06-02</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大米</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DBJ24654200830241013ZX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乌苏市四棵树镇有益粮油加工厂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新疆乌苏市四棵树镇赛布库里村</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乌苏市四棵树镇有益粮油加工厂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熟榨葵花油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5L/瓶</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2024-06-08</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DBJ24654200830241003ZX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乌苏市吉祥优娜多堡食品厂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新疆塔城地区乌苏市新市区街道北园春路农产品批发市场145-1-89号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乌苏市吉祥优娜多堡食品厂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面包</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DBJ24654200830241031ZX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乌苏市永冠榨油坊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新疆塔城地区乌苏市西大沟镇朝阳村四队</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乌苏市永冠榨油坊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DBJ24654200830241049ZX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乌苏市川香卤菜加工店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新疆塔城地区乌苏市新市区街道北园春路88号农产品中心批发市场B2-06号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乌苏市川香卤菜加工店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卤肉</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DBJ24654200830240973ZX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乌苏市口留香手撕烤鸭加工店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新疆塔城地区乌苏市新市区办事处北园春路农产品中心批发市场B2-10号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乌苏市口留香手撕烤鸭加工店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烤鸭</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熏烧烤肉制品</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DBJ24654200830240983ZX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乌苏市哈图布呼镇久香油坊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新疆塔城地区乌苏市哈图布呼镇哈图布呼路</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乌苏市哈图布呼镇久香油坊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2024-05-17</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DBJ24654200830241027ZX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乌苏市哈图布呼镇新玉榨油坊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新疆乌苏市哈图布呼镇哈图布呼村</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乌苏市哈图布呼镇新玉榨油坊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纯葵花籽油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2024-05-28</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DBJ24654200830241025ZX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乌苏市吉祥优娜多堡食品厂</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新疆塔城地区乌苏市新市区街道北园春路农产品批发市场145-1-89号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乌苏市吉祥优娜多堡食品厂</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2024-06-09</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糕点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DBJ24654200830241032ZX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额敏县额玛勒郭楞蒙古乡桥头榨油坊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新疆塔城地区额敏县额玛勒郭楞蒙古乡</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额敏县额玛勒郭楞蒙古乡桥头榨油坊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2024-04-30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DBJ24654200830240966ZX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乌苏市花穗健康粮油店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新疆塔城地区乌苏市西大沟镇下店村1组058号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乌苏市花穗健康粮油店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2024-05-03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DBJ24654200830241042ZX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乌苏市藕辣熟食加工店</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新疆塔城地区乌苏市新市区街道北园春88号农产品批发中心批发市场B2-01号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乌苏市藕辣熟食加工店</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酱卤肉制品</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DBJ24654200830241033ZX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乌苏市西大沟庆玲磨粉房</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新疆塔城地区乌苏市西大沟镇农机站家属院</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乌苏市西大沟庆玲磨粉房</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2024-05-03</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DBJ24654200830241043ZX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乌苏市西大沟镇生枝油坊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新疆塔城地区乌苏市西大沟镇塔克里更村043号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乌苏市西大沟镇生枝油坊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2024-06-10</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DBJ24654200830241050ZX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额敏县刚蛋鲜榨油坊</w:t>
            </w:r>
          </w:p>
        </w:tc>
        <w:tc>
          <w:tcPr>
            <w:tcW w:w="1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新疆维吾尔自治区塔城地区额敏县玛热勒苏镇直属一村172号</w:t>
            </w:r>
          </w:p>
        </w:tc>
        <w:tc>
          <w:tcPr>
            <w:tcW w:w="12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额敏县刚蛋鲜榨油坊</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新疆</w:t>
            </w:r>
          </w:p>
        </w:tc>
        <w:tc>
          <w:tcPr>
            <w:tcW w:w="1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葵花籽油</w:t>
            </w:r>
          </w:p>
        </w:tc>
        <w:tc>
          <w:tcPr>
            <w:tcW w:w="11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2024-04-05</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新疆维吾尔自治区产品质量监督检验研究院</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其他食用植物油</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DBJ24654200830240972ZX</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E21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2024-07-26T09:13:01Z</dcterms:created>
  <dc:creator>Administrator</dc:creator>
  <cp:lastModifiedBy>Administrator</cp:lastModifiedBy>
  <dcterms:modified xsi:type="dcterms:W3CDTF">2024-07-26T09:13:09Z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922874D5EB134B758DCF1C4F5E9A885C</vt:lpwstr>
  </property>
</Properties>
</file>