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16"/>
        <w:tblW w:w="7187" w:type="dxa"/>
        <w:tblInd w:w="5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747"/>
        <w:gridCol w:w="1867"/>
        <w:gridCol w:w="170"/>
        <w:gridCol w:w="1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187" w:type="dxa"/>
            <w:gridSpan w:val="5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15"/>
              <w:spacing w:before="130" w:line="219" w:lineRule="auto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pacing w:val="34"/>
                <w:sz w:val="40"/>
                <w:szCs w:val="40"/>
              </w:rPr>
              <w:t>家电家具回收网络体系建设项目单位承诺函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73" w:type="dxa"/>
            <w:vAlign w:val="top"/>
          </w:tcPr>
          <w:p>
            <w:pPr>
              <w:pStyle w:val="15"/>
              <w:spacing w:before="192" w:line="219" w:lineRule="auto"/>
              <w:ind w:left="7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申请单位名称</w:t>
            </w:r>
          </w:p>
        </w:tc>
        <w:tc>
          <w:tcPr>
            <w:tcW w:w="551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73" w:type="dxa"/>
            <w:vAlign w:val="top"/>
          </w:tcPr>
          <w:p>
            <w:pPr>
              <w:pStyle w:val="15"/>
              <w:spacing w:before="83" w:line="219" w:lineRule="auto"/>
              <w:jc w:val="right"/>
              <w:rPr>
                <w:sz w:val="26"/>
                <w:szCs w:val="26"/>
              </w:rPr>
            </w:pPr>
            <w:r>
              <w:rPr>
                <w:spacing w:val="-20"/>
                <w:w w:val="94"/>
                <w:sz w:val="26"/>
                <w:szCs w:val="26"/>
              </w:rPr>
              <w:t>法定代表人姓名</w:t>
            </w: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>
            <w:pPr>
              <w:pStyle w:val="15"/>
              <w:spacing w:before="85" w:line="221" w:lineRule="auto"/>
              <w:ind w:left="57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联系方式</w:t>
            </w:r>
          </w:p>
        </w:tc>
        <w:tc>
          <w:tcPr>
            <w:tcW w:w="19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73" w:type="dxa"/>
            <w:vAlign w:val="top"/>
          </w:tcPr>
          <w:p>
            <w:pPr>
              <w:pStyle w:val="15"/>
              <w:spacing w:before="83" w:line="219" w:lineRule="auto"/>
              <w:ind w:left="7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统一信用代码</w:t>
            </w: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>
            <w:pPr>
              <w:pStyle w:val="15"/>
              <w:spacing w:before="84" w:line="220" w:lineRule="auto"/>
              <w:ind w:left="57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单位地址</w:t>
            </w:r>
          </w:p>
        </w:tc>
        <w:tc>
          <w:tcPr>
            <w:tcW w:w="19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4" w:hRule="atLeast"/>
        </w:trPr>
        <w:tc>
          <w:tcPr>
            <w:tcW w:w="7187" w:type="dxa"/>
            <w:gridSpan w:val="5"/>
            <w:vAlign w:val="top"/>
          </w:tcPr>
          <w:p>
            <w:pPr>
              <w:pStyle w:val="15"/>
              <w:spacing w:before="23" w:line="219" w:lineRule="auto"/>
              <w:ind w:left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申请人郑重声明如下：</w:t>
            </w:r>
          </w:p>
          <w:p>
            <w:pPr>
              <w:pStyle w:val="15"/>
              <w:spacing w:before="31" w:line="226" w:lineRule="auto"/>
              <w:ind w:left="84" w:right="13" w:firstLine="440"/>
              <w:rPr>
                <w:sz w:val="26"/>
                <w:szCs w:val="26"/>
              </w:rPr>
            </w:pPr>
            <w:r>
              <w:rPr>
                <w:spacing w:val="-31"/>
                <w:sz w:val="26"/>
                <w:szCs w:val="26"/>
              </w:rPr>
              <w:t>1.配合自治区</w:t>
            </w:r>
            <w:r>
              <w:rPr>
                <w:spacing w:val="-30"/>
                <w:sz w:val="26"/>
                <w:szCs w:val="26"/>
              </w:rPr>
              <w:t>商务厅等政府部门做好家电家具回收等再生资</w:t>
            </w:r>
            <w:r>
              <w:rPr>
                <w:spacing w:val="-31"/>
                <w:sz w:val="26"/>
                <w:szCs w:val="26"/>
              </w:rPr>
              <w:t>源回</w:t>
            </w:r>
            <w:r>
              <w:rPr>
                <w:spacing w:val="-24"/>
                <w:sz w:val="26"/>
                <w:szCs w:val="26"/>
              </w:rPr>
              <w:t>收</w:t>
            </w:r>
            <w:r>
              <w:rPr>
                <w:sz w:val="26"/>
                <w:szCs w:val="26"/>
              </w:rPr>
              <w:t xml:space="preserve"> 体系建设相关工作，参与政府组织的相关活动。</w:t>
            </w:r>
          </w:p>
          <w:p>
            <w:pPr>
              <w:pStyle w:val="15"/>
              <w:spacing w:before="31" w:line="219" w:lineRule="auto"/>
              <w:ind w:left="4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2.按照政府要求，做好信息报送相关工作。</w:t>
            </w:r>
          </w:p>
          <w:p>
            <w:pPr>
              <w:pStyle w:val="15"/>
              <w:spacing w:before="12" w:line="237" w:lineRule="auto"/>
              <w:ind w:left="495" w:firstLine="19"/>
              <w:rPr>
                <w:spacing w:val="36"/>
                <w:sz w:val="26"/>
                <w:szCs w:val="26"/>
              </w:rPr>
            </w:pPr>
            <w:r>
              <w:rPr>
                <w:spacing w:val="-28"/>
                <w:w w:val="99"/>
                <w:sz w:val="26"/>
                <w:szCs w:val="26"/>
              </w:rPr>
              <w:t>3.承诺所推荐项目未享受过各级财政资金补助，并已完工并验收，</w:t>
            </w:r>
            <w:r>
              <w:rPr>
                <w:spacing w:val="36"/>
                <w:sz w:val="26"/>
                <w:szCs w:val="26"/>
              </w:rPr>
              <w:t xml:space="preserve"> </w:t>
            </w:r>
          </w:p>
          <w:p>
            <w:pPr>
              <w:pStyle w:val="15"/>
              <w:spacing w:before="12" w:line="237" w:lineRule="auto"/>
              <w:ind w:left="495" w:firstLine="19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4.申请人依法注册，具有独立法人资格，并合法经营；</w:t>
            </w:r>
          </w:p>
          <w:p>
            <w:pPr>
              <w:pStyle w:val="15"/>
              <w:spacing w:before="33" w:line="219" w:lineRule="auto"/>
              <w:ind w:firstLine="558" w:firstLineChars="300"/>
              <w:jc w:val="both"/>
            </w:pPr>
            <w:r>
              <w:rPr>
                <w:spacing w:val="-28"/>
                <w:w w:val="97"/>
              </w:rPr>
              <w:t>5.申请人申报的所有文件、单证和资料是准确、真实、完整和有效的：</w:t>
            </w:r>
          </w:p>
          <w:p>
            <w:pPr>
              <w:pStyle w:val="15"/>
              <w:spacing w:before="45" w:line="244" w:lineRule="auto"/>
              <w:ind w:left="74" w:firstLine="459"/>
              <w:rPr>
                <w:sz w:val="26"/>
                <w:szCs w:val="26"/>
              </w:rPr>
            </w:pPr>
            <w:r>
              <w:rPr>
                <w:spacing w:val="-25"/>
                <w:w w:val="98"/>
                <w:sz w:val="26"/>
                <w:szCs w:val="26"/>
              </w:rPr>
              <w:t>6.无违法违规使用各级财政资金行为和记录，三年内未发生重大质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23"/>
                <w:w w:val="98"/>
              </w:rPr>
              <w:t>量、安全生产和环境保护等责任事故，未发生逃</w:t>
            </w:r>
            <w:r>
              <w:rPr>
                <w:spacing w:val="-24"/>
                <w:w w:val="98"/>
              </w:rPr>
              <w:t>废债务、拖欠缴纳税款和</w:t>
            </w:r>
            <w:r>
              <w:t xml:space="preserve"> </w:t>
            </w:r>
            <w:r>
              <w:rPr>
                <w:spacing w:val="13"/>
                <w:sz w:val="26"/>
                <w:szCs w:val="26"/>
              </w:rPr>
              <w:t>社保基金等失信行为；</w:t>
            </w:r>
          </w:p>
          <w:p>
            <w:pPr>
              <w:pStyle w:val="15"/>
              <w:spacing w:before="31" w:line="219" w:lineRule="auto"/>
              <w:ind w:left="495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7.</w:t>
            </w:r>
            <w:r>
              <w:rPr>
                <w:spacing w:val="-74"/>
                <w:sz w:val="26"/>
                <w:szCs w:val="26"/>
              </w:rPr>
              <w:t xml:space="preserve"> </w:t>
            </w:r>
            <w:r>
              <w:rPr>
                <w:spacing w:val="4"/>
                <w:sz w:val="26"/>
                <w:szCs w:val="26"/>
              </w:rPr>
              <w:t>申报项目非重复申报，非多头申报；</w:t>
            </w:r>
          </w:p>
          <w:p>
            <w:pPr>
              <w:pStyle w:val="15"/>
              <w:spacing w:before="42" w:line="219" w:lineRule="auto"/>
              <w:ind w:left="495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8.所申报项目无重大商业或法律纠纷；</w:t>
            </w:r>
          </w:p>
          <w:p>
            <w:pPr>
              <w:pStyle w:val="15"/>
              <w:spacing w:before="11" w:line="219" w:lineRule="auto"/>
              <w:ind w:left="495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9.</w:t>
            </w:r>
            <w:r>
              <w:rPr>
                <w:spacing w:val="-77"/>
                <w:sz w:val="26"/>
                <w:szCs w:val="26"/>
              </w:rPr>
              <w:t xml:space="preserve"> </w:t>
            </w:r>
            <w:r>
              <w:rPr>
                <w:spacing w:val="4"/>
                <w:sz w:val="26"/>
                <w:szCs w:val="26"/>
              </w:rPr>
              <w:t>申请人申报的所有复印件均与原件核对，完全一</w:t>
            </w:r>
            <w:r>
              <w:rPr>
                <w:spacing w:val="3"/>
                <w:sz w:val="26"/>
                <w:szCs w:val="26"/>
              </w:rPr>
              <w:t>致；</w:t>
            </w:r>
          </w:p>
          <w:p>
            <w:pPr>
              <w:pStyle w:val="15"/>
              <w:spacing w:before="80" w:line="219" w:lineRule="auto"/>
              <w:ind w:firstLine="390" w:firstLineChars="200"/>
              <w:jc w:val="both"/>
              <w:rPr>
                <w:spacing w:val="-31"/>
                <w:w w:val="99"/>
                <w:sz w:val="26"/>
                <w:szCs w:val="26"/>
              </w:rPr>
            </w:pPr>
            <w:r>
              <w:rPr>
                <w:spacing w:val="-31"/>
                <w:w w:val="99"/>
                <w:sz w:val="26"/>
                <w:szCs w:val="26"/>
              </w:rPr>
              <w:t>10.申请人承诺接受有关主管部门为审核本项目而进行的必要核查；</w:t>
            </w:r>
          </w:p>
          <w:p>
            <w:pPr>
              <w:pStyle w:val="15"/>
              <w:spacing w:before="80" w:line="219" w:lineRule="auto"/>
              <w:ind w:firstLine="532" w:firstLineChars="200"/>
              <w:jc w:val="both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11.</w:t>
            </w:r>
            <w:r>
              <w:rPr>
                <w:spacing w:val="-73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申请人承诺按要求开展专项资金绩效评价工作；</w:t>
            </w:r>
          </w:p>
          <w:p>
            <w:pPr>
              <w:pStyle w:val="15"/>
              <w:spacing w:before="45" w:line="219" w:lineRule="auto"/>
              <w:ind w:firstLine="388" w:firstLineChars="200"/>
              <w:jc w:val="both"/>
              <w:rPr>
                <w:sz w:val="26"/>
                <w:szCs w:val="26"/>
              </w:rPr>
            </w:pPr>
            <w:r>
              <w:rPr>
                <w:spacing w:val="-30"/>
                <w:w w:val="98"/>
                <w:sz w:val="26"/>
                <w:szCs w:val="26"/>
              </w:rPr>
              <w:t>12.申请人如在专项资金审计</w:t>
            </w:r>
            <w:r>
              <w:rPr>
                <w:spacing w:val="-29"/>
                <w:w w:val="98"/>
                <w:sz w:val="26"/>
                <w:szCs w:val="26"/>
              </w:rPr>
              <w:t>和监督检查中存在严重问题，除按要</w:t>
            </w:r>
            <w:r>
              <w:rPr>
                <w:spacing w:val="-15"/>
                <w:w w:val="98"/>
                <w:sz w:val="26"/>
                <w:szCs w:val="26"/>
              </w:rPr>
              <w:t>永</w:t>
            </w:r>
            <w:r>
              <w:rPr>
                <w:spacing w:val="-1"/>
                <w:sz w:val="26"/>
                <w:szCs w:val="26"/>
              </w:rPr>
              <w:t>退还项目资金外三年内不得申报专项资金。</w:t>
            </w:r>
          </w:p>
          <w:p>
            <w:pPr>
              <w:pStyle w:val="15"/>
              <w:spacing w:before="45" w:line="219" w:lineRule="auto"/>
              <w:jc w:val="left"/>
              <w:rPr>
                <w:rFonts w:ascii="宋体" w:hAnsi="宋体" w:eastAsia="宋体" w:cs="宋体"/>
                <w:b/>
                <w:bCs/>
                <w:spacing w:val="-29"/>
                <w:w w:val="98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29"/>
                <w:w w:val="98"/>
                <w:sz w:val="26"/>
                <w:szCs w:val="26"/>
              </w:rPr>
              <w:t>如有违反上述声明及国家法律、法规规定的行为，申请人将退还项 目资金并承担由此带来的一切法律责任。</w:t>
            </w:r>
          </w:p>
          <w:p>
            <w:pPr>
              <w:pStyle w:val="15"/>
              <w:spacing w:before="325" w:line="219" w:lineRule="auto"/>
              <w:ind w:left="104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申请单位法定代表人：(签名)</w:t>
            </w:r>
          </w:p>
          <w:p>
            <w:pPr>
              <w:pStyle w:val="15"/>
              <w:spacing w:before="50" w:line="219" w:lineRule="auto"/>
              <w:ind w:left="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申请单位盖章：</w:t>
            </w:r>
          </w:p>
          <w:p>
            <w:pPr>
              <w:pStyle w:val="15"/>
              <w:spacing w:before="43" w:line="219" w:lineRule="auto"/>
              <w:ind w:left="64"/>
              <w:rPr>
                <w:sz w:val="26"/>
                <w:szCs w:val="26"/>
              </w:rPr>
            </w:pPr>
            <w:r>
              <w:rPr>
                <w:spacing w:val="-22"/>
                <w:sz w:val="26"/>
                <w:szCs w:val="26"/>
              </w:rPr>
              <w:t>日</w:t>
            </w:r>
            <w:r>
              <w:rPr>
                <w:spacing w:val="28"/>
                <w:sz w:val="26"/>
                <w:szCs w:val="26"/>
              </w:rPr>
              <w:t xml:space="preserve"> </w:t>
            </w:r>
            <w:r>
              <w:rPr>
                <w:spacing w:val="-22"/>
                <w:sz w:val="26"/>
                <w:szCs w:val="26"/>
              </w:rPr>
              <w:t>期</w:t>
            </w:r>
            <w:r>
              <w:rPr>
                <w:spacing w:val="44"/>
                <w:sz w:val="26"/>
                <w:szCs w:val="26"/>
              </w:rPr>
              <w:t xml:space="preserve"> </w:t>
            </w:r>
            <w:r>
              <w:rPr>
                <w:spacing w:val="-22"/>
                <w:sz w:val="26"/>
                <w:szCs w:val="26"/>
              </w:rPr>
              <w:t>：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pacing w:val="-22"/>
                <w:sz w:val="26"/>
                <w:szCs w:val="26"/>
              </w:rPr>
              <w:t>年</w:t>
            </w:r>
            <w:r>
              <w:rPr>
                <w:spacing w:val="28"/>
                <w:sz w:val="26"/>
                <w:szCs w:val="26"/>
              </w:rPr>
              <w:t xml:space="preserve"> </w:t>
            </w:r>
            <w:r>
              <w:rPr>
                <w:spacing w:val="-22"/>
                <w:sz w:val="26"/>
                <w:szCs w:val="26"/>
              </w:rPr>
              <w:t>月</w:t>
            </w:r>
            <w:r>
              <w:rPr>
                <w:spacing w:val="26"/>
                <w:sz w:val="26"/>
                <w:szCs w:val="26"/>
              </w:rPr>
              <w:t xml:space="preserve">   </w:t>
            </w:r>
            <w:r>
              <w:rPr>
                <w:spacing w:val="-22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73" w:type="dxa"/>
            <w:vAlign w:val="top"/>
          </w:tcPr>
          <w:p>
            <w:pPr>
              <w:pStyle w:val="15"/>
              <w:spacing w:before="79" w:line="216" w:lineRule="auto"/>
              <w:ind w:left="7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单位联系人</w:t>
            </w: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gridSpan w:val="2"/>
            <w:vAlign w:val="top"/>
          </w:tcPr>
          <w:p>
            <w:pPr>
              <w:pStyle w:val="15"/>
              <w:spacing w:before="82" w:line="214" w:lineRule="auto"/>
              <w:ind w:left="76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1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spacing w:before="173" w:line="220" w:lineRule="auto"/>
        <w:ind w:firstLine="708" w:firstLineChars="300"/>
        <w:rPr>
          <w:rFonts w:ascii="仿宋" w:hAnsi="仿宋" w:eastAsia="仿宋" w:cs="仿宋"/>
          <w:spacing w:val="8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</w:rPr>
        <w:t>说明：1.申请单位法定代表人或授权人签名栏须手签，使用名章无效；</w:t>
      </w:r>
    </w:p>
    <w:p>
      <w:pPr>
        <w:spacing w:before="173" w:line="220" w:lineRule="auto"/>
        <w:ind w:left="1435"/>
        <w:rPr>
          <w:rFonts w:ascii="仿宋" w:hAnsi="仿宋" w:eastAsia="仿宋" w:cs="仿宋"/>
          <w:spacing w:val="8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</w:rPr>
        <w:t>2.若由授权人签署，须提交由法定代表人手签并加盖公司印章：</w:t>
      </w:r>
    </w:p>
    <w:p>
      <w:pPr>
        <w:spacing w:before="173" w:line="220" w:lineRule="auto"/>
        <w:ind w:left="1435"/>
      </w:pPr>
      <w:r>
        <w:rPr>
          <w:rFonts w:ascii="仿宋" w:hAnsi="仿宋" w:eastAsia="仿宋" w:cs="仿宋"/>
          <w:spacing w:val="8"/>
          <w:sz w:val="22"/>
          <w:szCs w:val="22"/>
        </w:rPr>
        <w:t>授权书原件。</w:t>
      </w:r>
    </w:p>
    <w:p>
      <w:pPr>
        <w:bidi w:val="0"/>
        <w:jc w:val="left"/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pgSz w:w="11900" w:h="16840"/>
          <w:pgMar w:top="400" w:right="1250" w:bottom="1474" w:left="1650" w:header="0" w:footer="1186" w:gutter="0"/>
          <w:pgNumType w:fmt="decimal"/>
          <w:cols w:space="720" w:num="1"/>
        </w:sectPr>
      </w:pPr>
    </w:p>
    <w:p>
      <w:pPr>
        <w:spacing w:before="60"/>
      </w:pPr>
    </w:p>
    <w:p>
      <w:pPr>
        <w:spacing w:before="60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863"/>
      </w:tabs>
      <w:spacing w:line="171" w:lineRule="auto"/>
      <w:ind w:left="4289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30"/>
        <w:szCs w:val="30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A8554"/>
    <w:multiLevelType w:val="singleLevel"/>
    <w:tmpl w:val="A9DA8554"/>
    <w:lvl w:ilvl="0" w:tentative="0">
      <w:start w:val="1"/>
      <w:numFmt w:val="decimal"/>
      <w:pStyle w:val="8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873CF"/>
    <w:rsid w:val="237873CF"/>
    <w:rsid w:val="44482BC7"/>
    <w:rsid w:val="5F702B80"/>
    <w:rsid w:val="61CB6D3A"/>
    <w:rsid w:val="6EA72219"/>
    <w:rsid w:val="D6FF5CC5"/>
    <w:rsid w:val="FEE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jc w:val="left"/>
      <w:outlineLvl w:val="0"/>
    </w:pPr>
    <w:rPr>
      <w:rFonts w:eastAsia="黑体" w:asciiTheme="majorAscii" w:hAnsiTheme="majorAscii" w:cstheme="majorBidi"/>
      <w:b/>
      <w:bCs/>
      <w:color w:val="000000"/>
      <w:sz w:val="32"/>
      <w:szCs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utoSpaceDE w:val="0"/>
      <w:autoSpaceDN w:val="0"/>
      <w:spacing w:before="80" w:after="120"/>
      <w:outlineLvl w:val="1"/>
    </w:pPr>
    <w:rPr>
      <w:rFonts w:eastAsia="楷体" w:asciiTheme="majorAscii" w:hAnsiTheme="majorAscii" w:cstheme="majorBidi"/>
      <w:b/>
      <w:bCs/>
      <w:color w:val="000000"/>
      <w:sz w:val="32"/>
      <w:szCs w:val="26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7">
    <w:name w:val="Plain Text"/>
    <w:basedOn w:val="1"/>
    <w:next w:val="8"/>
    <w:qFormat/>
    <w:uiPriority w:val="0"/>
    <w:rPr>
      <w:rFonts w:ascii="宋体" w:hAnsi="Courier New" w:cs="Courier New"/>
      <w:szCs w:val="21"/>
    </w:rPr>
  </w:style>
  <w:style w:type="paragraph" w:styleId="8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正文首行缩进 21"/>
    <w:basedOn w:val="5"/>
    <w:next w:val="1"/>
    <w:qFormat/>
    <w:uiPriority w:val="0"/>
    <w:pPr>
      <w:suppressAutoHyphens/>
      <w:spacing w:before="100" w:beforeAutospacing="1"/>
      <w:ind w:left="200" w:leftChars="200" w:firstLine="420"/>
    </w:pPr>
    <w:rPr>
      <w:rFonts w:ascii="Calibri" w:hAnsi="Calibri" w:eastAsia="宋体"/>
      <w:sz w:val="21"/>
      <w:szCs w:val="24"/>
    </w:rPr>
  </w:style>
  <w:style w:type="character" w:customStyle="1" w:styleId="13">
    <w:name w:val="NormalCharacter"/>
    <w:link w:val="14"/>
    <w:qFormat/>
    <w:uiPriority w:val="0"/>
    <w:rPr>
      <w:rFonts w:ascii="Calibri" w:hAnsi="Calibri"/>
      <w:szCs w:val="24"/>
    </w:rPr>
  </w:style>
  <w:style w:type="paragraph" w:customStyle="1" w:styleId="14">
    <w:name w:val="_Style 5"/>
    <w:basedOn w:val="1"/>
    <w:link w:val="13"/>
    <w:qFormat/>
    <w:uiPriority w:val="0"/>
    <w:pPr>
      <w:suppressAutoHyphens/>
      <w:spacing w:after="160" w:line="240" w:lineRule="exact"/>
      <w:jc w:val="left"/>
    </w:pPr>
    <w:rPr>
      <w:rFonts w:ascii="Calibri" w:hAnsi="Calibri"/>
      <w:szCs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3592</Words>
  <Characters>3656</Characters>
  <Lines>0</Lines>
  <Paragraphs>0</Paragraphs>
  <TotalTime>0</TotalTime>
  <ScaleCrop>false</ScaleCrop>
  <LinksUpToDate>false</LinksUpToDate>
  <CharactersWithSpaces>3723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上海004</dc:creator>
  <cp:lastModifiedBy>Administrator</cp:lastModifiedBy>
  <cp:lastPrinted>2025-09-11T02:56:00Z</cp:lastPrinted>
  <dcterms:modified xsi:type="dcterms:W3CDTF">2025-09-11T10:27:35Z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731F8C563855402BB250D58590F5AF38_11</vt:lpwstr>
  </property>
  <property fmtid="{D5CDD505-2E9C-101B-9397-08002B2CF9AE}" pid="4" name="KSOTemplateDocerSaveRecord">
    <vt:lpwstr>eyJoZGlkIjoiZWFmZjdiMjhlZjE4ZGE1N2FhNWI1ZGMyMzQwYmFkYTQifQ==</vt:lpwstr>
  </property>
</Properties>
</file>