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993A8">
      <w:pPr>
        <w:bidi w:val="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p>
    <w:p w14:paraId="4CC0D95B">
      <w:pPr>
        <w:bidi w:val="0"/>
        <w:rPr>
          <w:rFonts w:hint="default" w:ascii="Times New Roman" w:hAnsi="Times New Roman" w:cs="Times New Roman"/>
          <w:color w:val="auto"/>
          <w:highlight w:val="none"/>
        </w:rPr>
      </w:pPr>
    </w:p>
    <w:p w14:paraId="248F5097">
      <w:pPr>
        <w:bidi w:val="0"/>
        <w:rPr>
          <w:rFonts w:hint="default" w:ascii="Times New Roman" w:hAnsi="Times New Roman" w:cs="Times New Roman"/>
          <w:color w:val="auto"/>
          <w:highlight w:val="none"/>
        </w:rPr>
      </w:pPr>
    </w:p>
    <w:p w14:paraId="03D54D9A">
      <w:pPr>
        <w:pStyle w:val="45"/>
        <w:rPr>
          <w:rFonts w:hint="default" w:ascii="Times New Roman" w:hAnsi="Times New Roman" w:cs="Times New Roman"/>
          <w:color w:val="auto"/>
          <w:highlight w:val="none"/>
        </w:rPr>
      </w:pPr>
    </w:p>
    <w:p w14:paraId="3E76FB4F">
      <w:pPr>
        <w:bidi w:val="0"/>
        <w:rPr>
          <w:rFonts w:hint="default" w:ascii="Times New Roman" w:hAnsi="Times New Roman" w:cs="Times New Roman"/>
          <w:color w:val="auto"/>
          <w:highlight w:val="none"/>
        </w:rPr>
      </w:pPr>
    </w:p>
    <w:p w14:paraId="1B9DE20E">
      <w:pPr>
        <w:bidi w:val="0"/>
        <w:rPr>
          <w:rFonts w:hint="default" w:ascii="Times New Roman" w:hAnsi="Times New Roman" w:cs="Times New Roman"/>
          <w:color w:val="auto"/>
          <w:highlight w:val="none"/>
        </w:rPr>
      </w:pPr>
    </w:p>
    <w:p w14:paraId="7CD9CA68">
      <w:pPr>
        <w:pStyle w:val="8"/>
        <w:bidi w:val="0"/>
        <w:rPr>
          <w:rFonts w:hint="default" w:ascii="Times New Roman" w:hAnsi="Times New Roman" w:cs="Times New Roman"/>
          <w:color w:val="auto"/>
          <w:sz w:val="72"/>
          <w:szCs w:val="72"/>
          <w:highlight w:val="none"/>
        </w:rPr>
      </w:pPr>
      <w:r>
        <w:rPr>
          <w:rFonts w:hint="default" w:ascii="Times New Roman" w:hAnsi="Times New Roman" w:cs="Times New Roman"/>
          <w:color w:val="auto"/>
          <w:sz w:val="72"/>
          <w:szCs w:val="72"/>
          <w:highlight w:val="none"/>
        </w:rPr>
        <w:t>建设项目环境影响报告表</w:t>
      </w:r>
    </w:p>
    <w:p w14:paraId="6290C1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b/>
          <w:bCs/>
          <w:color w:val="auto"/>
          <w:sz w:val="48"/>
          <w:szCs w:val="48"/>
          <w:highlight w:val="none"/>
        </w:rPr>
      </w:pPr>
      <w:r>
        <w:rPr>
          <w:rFonts w:hint="default" w:ascii="Times New Roman" w:hAnsi="Times New Roman" w:cs="Times New Roman"/>
          <w:b/>
          <w:bCs/>
          <w:color w:val="auto"/>
          <w:sz w:val="48"/>
          <w:szCs w:val="48"/>
          <w:highlight w:val="none"/>
        </w:rPr>
        <w:t>（</w:t>
      </w:r>
      <w:r>
        <w:rPr>
          <w:rFonts w:hint="default" w:ascii="Times New Roman" w:hAnsi="Times New Roman" w:cs="Times New Roman"/>
          <w:b/>
          <w:bCs/>
          <w:color w:val="auto"/>
          <w:sz w:val="48"/>
          <w:szCs w:val="48"/>
          <w:highlight w:val="none"/>
          <w:lang w:val="en-US" w:eastAsia="zh-CN"/>
        </w:rPr>
        <w:t>污染影响</w:t>
      </w:r>
      <w:r>
        <w:rPr>
          <w:rFonts w:hint="default" w:ascii="Times New Roman" w:hAnsi="Times New Roman" w:cs="Times New Roman"/>
          <w:b/>
          <w:bCs/>
          <w:color w:val="auto"/>
          <w:sz w:val="48"/>
          <w:szCs w:val="48"/>
          <w:highlight w:val="none"/>
        </w:rPr>
        <w:t>类）</w:t>
      </w:r>
    </w:p>
    <w:p w14:paraId="0F752FC1">
      <w:pPr>
        <w:pStyle w:val="2"/>
        <w:ind w:left="0" w:leftChars="0" w:firstLine="0" w:firstLineChars="0"/>
        <w:jc w:val="center"/>
        <w:rPr>
          <w:rFonts w:hint="eastAsia" w:eastAsia="宋体"/>
          <w:lang w:eastAsia="zh-CN"/>
        </w:rPr>
      </w:pPr>
      <w:r>
        <w:rPr>
          <w:rFonts w:hint="eastAsia" w:ascii="Times New Roman" w:cs="Times New Roman"/>
          <w:b/>
          <w:bCs/>
          <w:color w:val="auto"/>
          <w:sz w:val="48"/>
          <w:szCs w:val="48"/>
          <w:highlight w:val="none"/>
          <w:lang w:eastAsia="zh-CN"/>
        </w:rPr>
        <w:t>公示稿</w:t>
      </w:r>
    </w:p>
    <w:p w14:paraId="0BD6981D">
      <w:pPr>
        <w:bidi w:val="0"/>
        <w:rPr>
          <w:rFonts w:hint="default" w:ascii="Times New Roman" w:hAnsi="Times New Roman" w:cs="Times New Roman"/>
          <w:color w:val="auto"/>
          <w:highlight w:val="none"/>
        </w:rPr>
      </w:pPr>
    </w:p>
    <w:p w14:paraId="58E1CD7A">
      <w:pPr>
        <w:bidi w:val="0"/>
        <w:rPr>
          <w:rFonts w:hint="default" w:ascii="Times New Roman" w:hAnsi="Times New Roman" w:cs="Times New Roman"/>
          <w:color w:val="auto"/>
          <w:highlight w:val="none"/>
        </w:rPr>
      </w:pPr>
    </w:p>
    <w:p w14:paraId="052638A4">
      <w:pPr>
        <w:bidi w:val="0"/>
        <w:rPr>
          <w:rFonts w:hint="default" w:ascii="Times New Roman" w:hAnsi="Times New Roman" w:cs="Times New Roman"/>
          <w:color w:val="auto"/>
          <w:highlight w:val="none"/>
        </w:rPr>
      </w:pPr>
    </w:p>
    <w:p w14:paraId="1DB1577B">
      <w:pPr>
        <w:bidi w:val="0"/>
        <w:rPr>
          <w:rFonts w:hint="default" w:ascii="Times New Roman" w:hAnsi="Times New Roman" w:cs="Times New Roman"/>
          <w:i w:val="0"/>
          <w:iCs w:val="0"/>
          <w:color w:val="auto"/>
          <w:sz w:val="36"/>
          <w:szCs w:val="36"/>
          <w:highlight w:val="none"/>
          <w:u w:val="single"/>
        </w:rPr>
      </w:pPr>
    </w:p>
    <w:p w14:paraId="41471F98">
      <w:pPr>
        <w:bidi w:val="0"/>
        <w:ind w:left="2880" w:leftChars="300" w:hanging="2160" w:hangingChars="600"/>
        <w:rPr>
          <w:rFonts w:hint="default" w:ascii="Times New Roman" w:hAnsi="Times New Roman" w:eastAsia="宋体" w:cs="Times New Roman"/>
          <w:i w:val="0"/>
          <w:iCs w:val="0"/>
          <w:color w:val="auto"/>
          <w:sz w:val="36"/>
          <w:szCs w:val="36"/>
          <w:highlight w:val="none"/>
          <w:u w:val="single"/>
          <w:lang w:val="en-US" w:eastAsia="zh-CN"/>
        </w:rPr>
      </w:pPr>
      <w:r>
        <w:rPr>
          <w:rFonts w:hint="default" w:ascii="Times New Roman" w:hAnsi="Times New Roman" w:cs="Times New Roman"/>
          <w:i w:val="0"/>
          <w:iCs w:val="0"/>
          <w:color w:val="auto"/>
          <w:sz w:val="36"/>
          <w:szCs w:val="36"/>
          <w:highlight w:val="none"/>
          <w:u w:val="none"/>
        </w:rPr>
        <w:t>项目名称：</w:t>
      </w:r>
      <w:r>
        <w:rPr>
          <w:rFonts w:hint="default" w:ascii="Times New Roman" w:hAnsi="Times New Roman" w:cs="Times New Roman"/>
          <w:i w:val="0"/>
          <w:iCs w:val="0"/>
          <w:color w:val="auto"/>
          <w:spacing w:val="-17"/>
          <w:sz w:val="36"/>
          <w:szCs w:val="36"/>
          <w:highlight w:val="none"/>
          <w:u w:val="single"/>
          <w:lang w:val="en-US" w:eastAsia="zh-CN"/>
        </w:rPr>
        <w:t>沙湾县瑞昌塑料制品厂农用PVC管建设项目</w:t>
      </w:r>
      <w:r>
        <w:rPr>
          <w:rFonts w:hint="default" w:ascii="Times New Roman" w:hAnsi="Times New Roman" w:eastAsia="宋体" w:cs="Times New Roman"/>
          <w:i w:val="0"/>
          <w:iCs w:val="0"/>
          <w:color w:val="auto"/>
          <w:spacing w:val="-17"/>
          <w:sz w:val="36"/>
          <w:szCs w:val="36"/>
          <w:highlight w:val="none"/>
          <w:u w:val="single"/>
        </w:rPr>
        <w:t xml:space="preserve"> </w:t>
      </w:r>
      <w:r>
        <w:rPr>
          <w:rFonts w:hint="default" w:ascii="Times New Roman" w:hAnsi="Times New Roman" w:eastAsia="宋体" w:cs="Times New Roman"/>
          <w:i w:val="0"/>
          <w:iCs w:val="0"/>
          <w:color w:val="auto"/>
          <w:sz w:val="36"/>
          <w:szCs w:val="36"/>
          <w:highlight w:val="none"/>
          <w:u w:val="single"/>
        </w:rPr>
        <w:t xml:space="preserve">    </w:t>
      </w:r>
      <w:r>
        <w:rPr>
          <w:rFonts w:hint="default" w:ascii="Times New Roman" w:hAnsi="Times New Roman" w:eastAsia="宋体" w:cs="Times New Roman"/>
          <w:i w:val="0"/>
          <w:iCs w:val="0"/>
          <w:color w:val="auto"/>
          <w:sz w:val="36"/>
          <w:szCs w:val="36"/>
          <w:highlight w:val="none"/>
          <w:u w:val="single"/>
          <w:lang w:val="en-US" w:eastAsia="zh-CN"/>
        </w:rPr>
        <w:t xml:space="preserve">  </w:t>
      </w:r>
      <w:r>
        <w:rPr>
          <w:rFonts w:hint="default" w:ascii="Times New Roman" w:hAnsi="Times New Roman" w:eastAsia="宋体" w:cs="Times New Roman"/>
          <w:i w:val="0"/>
          <w:iCs w:val="0"/>
          <w:color w:val="auto"/>
          <w:sz w:val="36"/>
          <w:szCs w:val="36"/>
          <w:highlight w:val="none"/>
          <w:u w:val="single"/>
        </w:rPr>
        <w:t xml:space="preserve">  </w:t>
      </w:r>
      <w:r>
        <w:rPr>
          <w:rFonts w:hint="default" w:ascii="Times New Roman" w:hAnsi="Times New Roman" w:eastAsia="宋体" w:cs="Times New Roman"/>
          <w:i w:val="0"/>
          <w:iCs w:val="0"/>
          <w:color w:val="auto"/>
          <w:sz w:val="36"/>
          <w:szCs w:val="36"/>
          <w:highlight w:val="none"/>
          <w:u w:val="single"/>
          <w:lang w:val="en-US" w:eastAsia="zh-CN"/>
        </w:rPr>
        <w:t xml:space="preserve"> </w:t>
      </w:r>
      <w:r>
        <w:rPr>
          <w:rFonts w:hint="default" w:ascii="Times New Roman" w:hAnsi="Times New Roman" w:cs="Times New Roman"/>
          <w:i w:val="0"/>
          <w:iCs w:val="0"/>
          <w:color w:val="auto"/>
          <w:sz w:val="36"/>
          <w:szCs w:val="36"/>
          <w:highlight w:val="none"/>
          <w:u w:val="single"/>
          <w:lang w:val="en-US" w:eastAsia="zh-CN"/>
        </w:rPr>
        <w:t xml:space="preserve">                    </w:t>
      </w:r>
      <w:r>
        <w:rPr>
          <w:rFonts w:hint="default" w:ascii="Times New Roman" w:hAnsi="Times New Roman" w:eastAsia="宋体" w:cs="Times New Roman"/>
          <w:i w:val="0"/>
          <w:iCs w:val="0"/>
          <w:color w:val="auto"/>
          <w:sz w:val="36"/>
          <w:szCs w:val="36"/>
          <w:highlight w:val="none"/>
          <w:u w:val="single"/>
          <w:lang w:val="en-US" w:eastAsia="zh-CN"/>
        </w:rPr>
        <w:t xml:space="preserve"> </w:t>
      </w:r>
    </w:p>
    <w:p w14:paraId="5DF107B2">
      <w:pPr>
        <w:bidi w:val="0"/>
        <w:ind w:left="3960" w:leftChars="300" w:hanging="3240" w:hangingChars="900"/>
        <w:rPr>
          <w:rFonts w:hint="default" w:ascii="Times New Roman" w:hAnsi="Times New Roman" w:eastAsia="宋体" w:cs="Times New Roman"/>
          <w:i w:val="0"/>
          <w:iCs w:val="0"/>
          <w:color w:val="auto"/>
          <w:sz w:val="36"/>
          <w:szCs w:val="36"/>
          <w:highlight w:val="none"/>
          <w:u w:val="single"/>
          <w:lang w:val="en-US" w:eastAsia="zh-CN"/>
        </w:rPr>
      </w:pPr>
      <w:r>
        <w:rPr>
          <w:rFonts w:hint="default" w:ascii="Times New Roman" w:hAnsi="Times New Roman" w:cs="Times New Roman"/>
          <w:i w:val="0"/>
          <w:iCs w:val="0"/>
          <w:color w:val="auto"/>
          <w:sz w:val="36"/>
          <w:szCs w:val="36"/>
          <w:highlight w:val="none"/>
          <w:u w:val="none"/>
        </w:rPr>
        <w:t>建设单位（盖章）：</w:t>
      </w:r>
      <w:r>
        <w:rPr>
          <w:rFonts w:hint="default" w:ascii="Times New Roman" w:hAnsi="Times New Roman" w:cs="Times New Roman"/>
          <w:i w:val="0"/>
          <w:iCs w:val="0"/>
          <w:color w:val="auto"/>
          <w:sz w:val="36"/>
          <w:szCs w:val="36"/>
          <w:highlight w:val="none"/>
          <w:u w:val="single"/>
        </w:rPr>
        <w:t>沙湾县瑞昌塑料制品厂</w:t>
      </w:r>
      <w:r>
        <w:rPr>
          <w:rFonts w:hint="default" w:ascii="Times New Roman" w:hAnsi="Times New Roman" w:eastAsia="宋体" w:cs="Times New Roman"/>
          <w:i w:val="0"/>
          <w:iCs w:val="0"/>
          <w:color w:val="auto"/>
          <w:sz w:val="36"/>
          <w:szCs w:val="36"/>
          <w:highlight w:val="none"/>
          <w:u w:val="single"/>
        </w:rPr>
        <w:t xml:space="preserve"> </w:t>
      </w:r>
      <w:r>
        <w:rPr>
          <w:rFonts w:hint="default" w:ascii="Times New Roman" w:hAnsi="Times New Roman" w:cs="Times New Roman"/>
          <w:i w:val="0"/>
          <w:iCs w:val="0"/>
          <w:color w:val="auto"/>
          <w:sz w:val="36"/>
          <w:szCs w:val="36"/>
          <w:highlight w:val="none"/>
          <w:u w:val="single"/>
        </w:rPr>
        <w:t xml:space="preserve">     </w:t>
      </w:r>
      <w:r>
        <w:rPr>
          <w:rFonts w:hint="default" w:ascii="Times New Roman" w:hAnsi="Times New Roman" w:cs="Times New Roman"/>
          <w:i w:val="0"/>
          <w:iCs w:val="0"/>
          <w:color w:val="auto"/>
          <w:sz w:val="36"/>
          <w:szCs w:val="36"/>
          <w:highlight w:val="none"/>
          <w:u w:val="single"/>
          <w:lang w:val="en-US" w:eastAsia="zh-CN"/>
        </w:rPr>
        <w:t xml:space="preserve">                   </w:t>
      </w:r>
    </w:p>
    <w:p w14:paraId="7492176A">
      <w:pPr>
        <w:bidi w:val="0"/>
        <w:rPr>
          <w:rFonts w:hint="default" w:ascii="Times New Roman" w:hAnsi="Times New Roman" w:cs="Times New Roman"/>
          <w:i w:val="0"/>
          <w:iCs w:val="0"/>
          <w:color w:val="auto"/>
          <w:sz w:val="36"/>
          <w:szCs w:val="36"/>
          <w:highlight w:val="none"/>
          <w:u w:val="single"/>
          <w:lang w:val="en-US" w:eastAsia="zh-CN"/>
        </w:rPr>
      </w:pPr>
      <w:r>
        <w:rPr>
          <w:rFonts w:hint="default" w:ascii="Times New Roman" w:hAnsi="Times New Roman" w:cs="Times New Roman"/>
          <w:i w:val="0"/>
          <w:iCs w:val="0"/>
          <w:color w:val="auto"/>
          <w:sz w:val="36"/>
          <w:szCs w:val="36"/>
          <w:highlight w:val="none"/>
          <w:u w:val="none"/>
        </w:rPr>
        <w:t>编制日期：</w:t>
      </w:r>
      <w:r>
        <w:rPr>
          <w:rFonts w:hint="default" w:ascii="Times New Roman" w:hAnsi="Times New Roman" w:cs="Times New Roman"/>
          <w:i w:val="0"/>
          <w:iCs w:val="0"/>
          <w:color w:val="auto"/>
          <w:sz w:val="36"/>
          <w:szCs w:val="36"/>
          <w:highlight w:val="none"/>
          <w:u w:val="single"/>
        </w:rPr>
        <w:t xml:space="preserve">           </w:t>
      </w:r>
      <w:r>
        <w:rPr>
          <w:rFonts w:hint="default" w:ascii="Times New Roman" w:hAnsi="Times New Roman" w:cs="Times New Roman"/>
          <w:i w:val="0"/>
          <w:iCs w:val="0"/>
          <w:color w:val="auto"/>
          <w:sz w:val="36"/>
          <w:szCs w:val="36"/>
          <w:highlight w:val="none"/>
          <w:u w:val="single"/>
          <w:lang w:val="en-US" w:eastAsia="zh-CN"/>
        </w:rPr>
        <w:t>202</w:t>
      </w:r>
      <w:r>
        <w:rPr>
          <w:rFonts w:hint="eastAsia" w:cs="Times New Roman"/>
          <w:i w:val="0"/>
          <w:iCs w:val="0"/>
          <w:color w:val="auto"/>
          <w:sz w:val="36"/>
          <w:szCs w:val="36"/>
          <w:highlight w:val="none"/>
          <w:u w:val="single"/>
          <w:lang w:val="en-US" w:eastAsia="zh-CN"/>
        </w:rPr>
        <w:t>6</w:t>
      </w:r>
      <w:r>
        <w:rPr>
          <w:rFonts w:hint="default" w:ascii="Times New Roman" w:hAnsi="Times New Roman" w:cs="Times New Roman"/>
          <w:i w:val="0"/>
          <w:iCs w:val="0"/>
          <w:color w:val="auto"/>
          <w:sz w:val="36"/>
          <w:szCs w:val="36"/>
          <w:highlight w:val="none"/>
          <w:u w:val="single"/>
          <w:lang w:val="en-US" w:eastAsia="zh-CN"/>
        </w:rPr>
        <w:t>年</w:t>
      </w:r>
      <w:r>
        <w:rPr>
          <w:rFonts w:hint="eastAsia" w:cs="Times New Roman"/>
          <w:i w:val="0"/>
          <w:iCs w:val="0"/>
          <w:color w:val="auto"/>
          <w:sz w:val="36"/>
          <w:szCs w:val="36"/>
          <w:highlight w:val="none"/>
          <w:u w:val="single"/>
          <w:lang w:val="en-US" w:eastAsia="zh-CN"/>
        </w:rPr>
        <w:t>7</w:t>
      </w:r>
      <w:r>
        <w:rPr>
          <w:rFonts w:hint="default" w:ascii="Times New Roman" w:hAnsi="Times New Roman" w:cs="Times New Roman"/>
          <w:i w:val="0"/>
          <w:iCs w:val="0"/>
          <w:color w:val="auto"/>
          <w:sz w:val="36"/>
          <w:szCs w:val="36"/>
          <w:highlight w:val="none"/>
          <w:u w:val="single"/>
          <w:lang w:val="en-US" w:eastAsia="zh-CN"/>
        </w:rPr>
        <w:t>月</w:t>
      </w:r>
      <w:r>
        <w:rPr>
          <w:rFonts w:hint="default" w:ascii="Times New Roman" w:hAnsi="Times New Roman" w:cs="Times New Roman"/>
          <w:i w:val="0"/>
          <w:iCs w:val="0"/>
          <w:color w:val="auto"/>
          <w:sz w:val="36"/>
          <w:szCs w:val="36"/>
          <w:highlight w:val="none"/>
          <w:u w:val="single"/>
        </w:rPr>
        <w:t xml:space="preserve">         </w:t>
      </w:r>
      <w:r>
        <w:rPr>
          <w:rFonts w:hint="default" w:ascii="Times New Roman" w:hAnsi="Times New Roman" w:cs="Times New Roman"/>
          <w:i w:val="0"/>
          <w:iCs w:val="0"/>
          <w:color w:val="auto"/>
          <w:sz w:val="36"/>
          <w:szCs w:val="36"/>
          <w:highlight w:val="none"/>
          <w:u w:val="single"/>
          <w:lang w:val="en-US" w:eastAsia="zh-CN"/>
        </w:rPr>
        <w:t xml:space="preserve">    </w:t>
      </w:r>
      <w:r>
        <w:rPr>
          <w:rFonts w:hint="default" w:ascii="Times New Roman" w:hAnsi="Times New Roman" w:cs="Times New Roman"/>
          <w:i w:val="0"/>
          <w:iCs w:val="0"/>
          <w:color w:val="auto"/>
          <w:sz w:val="36"/>
          <w:szCs w:val="36"/>
          <w:highlight w:val="none"/>
          <w:u w:val="single"/>
        </w:rPr>
        <w:t xml:space="preserve"> </w:t>
      </w:r>
    </w:p>
    <w:p w14:paraId="73330406">
      <w:pPr>
        <w:bidi w:val="0"/>
        <w:rPr>
          <w:rFonts w:hint="default" w:ascii="Times New Roman" w:hAnsi="Times New Roman" w:cs="Times New Roman"/>
          <w:color w:val="auto"/>
          <w:highlight w:val="none"/>
        </w:rPr>
      </w:pPr>
      <w:bookmarkStart w:id="0" w:name="_Hlk57884087"/>
    </w:p>
    <w:p w14:paraId="2A88B9DA">
      <w:pPr>
        <w:bidi w:val="0"/>
        <w:rPr>
          <w:rFonts w:hint="default" w:ascii="Times New Roman" w:hAnsi="Times New Roman" w:cs="Times New Roman"/>
          <w:color w:val="auto"/>
          <w:highlight w:val="none"/>
        </w:rPr>
      </w:pPr>
    </w:p>
    <w:p w14:paraId="2A09FB35">
      <w:pPr>
        <w:bidi w:val="0"/>
        <w:rPr>
          <w:rFonts w:hint="default" w:ascii="Times New Roman" w:hAnsi="Times New Roman" w:cs="Times New Roman"/>
          <w:color w:val="auto"/>
          <w:highlight w:val="none"/>
        </w:rPr>
      </w:pPr>
    </w:p>
    <w:p w14:paraId="2116A406">
      <w:pPr>
        <w:bidi w:val="0"/>
        <w:rPr>
          <w:rFonts w:hint="default" w:ascii="Times New Roman" w:hAnsi="Times New Roman" w:cs="Times New Roman"/>
          <w:color w:val="auto"/>
          <w:highlight w:val="none"/>
        </w:rPr>
      </w:pPr>
    </w:p>
    <w:p w14:paraId="2BB1BE0F">
      <w:pPr>
        <w:bidi w:val="0"/>
        <w:rPr>
          <w:rFonts w:hint="default" w:ascii="Times New Roman" w:hAnsi="Times New Roman" w:cs="Times New Roman"/>
          <w:color w:val="auto"/>
          <w:highlight w:val="none"/>
        </w:rPr>
      </w:pPr>
    </w:p>
    <w:bookmarkEnd w:id="0"/>
    <w:p w14:paraId="168A6BC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sz w:val="36"/>
          <w:szCs w:val="36"/>
          <w:highlight w:val="none"/>
        </w:rPr>
        <w:t>中华人民共和国生态环境部制</w:t>
      </w:r>
    </w:p>
    <w:p w14:paraId="5C1B8228">
      <w:pPr>
        <w:bidi w:val="0"/>
        <w:rPr>
          <w:rFonts w:hint="default" w:ascii="Times New Roman" w:hAnsi="Times New Roman" w:cs="Times New Roman"/>
          <w:color w:val="auto"/>
          <w:highlight w:val="none"/>
        </w:rPr>
        <w:sectPr>
          <w:footerReference r:id="rId5" w:type="default"/>
          <w:footerReference r:id="rId6"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4C7D832A">
      <w:pPr>
        <w:pStyle w:val="34"/>
        <w:spacing w:beforeLines="-2147483648" w:afterLines="-2147483648" w:line="240" w:lineRule="auto"/>
        <w:ind w:firstLine="0" w:firstLineChars="0"/>
        <w:jc w:val="center"/>
        <w:outlineLvl w:val="0"/>
        <w:rPr>
          <w:rFonts w:hint="default" w:ascii="Times New Roman" w:hAnsi="Times New Roman" w:eastAsia="黑体" w:cs="Times New Roman"/>
          <w:snapToGrid w:val="0"/>
          <w:color w:val="auto"/>
          <w:sz w:val="30"/>
          <w:szCs w:val="30"/>
          <w:highlight w:val="none"/>
          <w:lang w:val="en-US" w:eastAsia="zh-CN"/>
        </w:rPr>
      </w:pPr>
      <w:r>
        <w:rPr>
          <w:rFonts w:hint="eastAsia" w:ascii="Times New Roman" w:hAnsi="Times New Roman" w:eastAsia="黑体" w:cs="Times New Roman"/>
          <w:snapToGrid w:val="0"/>
          <w:color w:val="auto"/>
          <w:sz w:val="30"/>
          <w:szCs w:val="30"/>
          <w:highlight w:val="none"/>
          <w:lang w:eastAsia="zh-CN"/>
        </w:rPr>
        <w:t>一</w:t>
      </w:r>
      <w:r>
        <w:rPr>
          <w:rFonts w:hint="default" w:ascii="Times New Roman" w:hAnsi="Times New Roman" w:eastAsia="黑体" w:cs="Times New Roman"/>
          <w:snapToGrid w:val="0"/>
          <w:color w:val="auto"/>
          <w:sz w:val="30"/>
          <w:szCs w:val="30"/>
          <w:highlight w:val="none"/>
        </w:rPr>
        <w:t>、建设</w:t>
      </w:r>
      <w:r>
        <w:rPr>
          <w:rFonts w:hint="default" w:ascii="Times New Roman" w:hAnsi="Times New Roman" w:eastAsia="黑体" w:cs="Times New Roman"/>
          <w:snapToGrid w:val="0"/>
          <w:color w:val="auto"/>
          <w:sz w:val="30"/>
          <w:szCs w:val="30"/>
          <w:highlight w:val="none"/>
          <w:lang w:val="en-US" w:eastAsia="zh-CN"/>
        </w:rPr>
        <w:t>内容</w:t>
      </w:r>
    </w:p>
    <w:tbl>
      <w:tblPr>
        <w:tblStyle w:val="3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1"/>
        <w:gridCol w:w="8610"/>
      </w:tblGrid>
      <w:tr w14:paraId="4A8269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9" w:hRule="atLeast"/>
          <w:jc w:val="center"/>
        </w:trPr>
        <w:tc>
          <w:tcPr>
            <w:tcW w:w="248" w:type="pct"/>
            <w:tcBorders>
              <w:tl2br w:val="nil"/>
              <w:tr2bl w:val="nil"/>
            </w:tcBorders>
            <w:noWrap w:val="0"/>
            <w:vAlign w:val="center"/>
          </w:tcPr>
          <w:p w14:paraId="281021CE">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color w:val="auto"/>
                <w:highlight w:val="none"/>
                <w:lang w:val="en-US" w:eastAsia="zh-CN"/>
              </w:rPr>
              <w:t>建设内容</w:t>
            </w:r>
          </w:p>
        </w:tc>
        <w:tc>
          <w:tcPr>
            <w:tcW w:w="4751" w:type="pct"/>
            <w:tcBorders>
              <w:tl2br w:val="nil"/>
              <w:tr2bl w:val="nil"/>
            </w:tcBorders>
            <w:noWrap w:val="0"/>
            <w:vAlign w:val="top"/>
          </w:tcPr>
          <w:p w14:paraId="3A16E540">
            <w:pPr>
              <w:keepNext w:val="0"/>
              <w:keepLines w:val="0"/>
              <w:suppressLineNumbers w:val="0"/>
              <w:spacing w:before="0" w:beforeAutospacing="0" w:after="0" w:afterAutospacing="0"/>
              <w:ind w:left="0" w:leftChars="0" w:right="0" w:firstLine="0" w:firstLineChars="0"/>
              <w:rPr>
                <w:rFonts w:hint="default" w:ascii="Times New Roman" w:hAnsi="Times New Roman" w:cs="Times New Roman"/>
                <w:b/>
                <w:color w:val="auto"/>
                <w:szCs w:val="24"/>
                <w:highlight w:val="none"/>
                <w:lang w:val="en-US" w:eastAsia="zh-CN"/>
              </w:rPr>
            </w:pPr>
            <w:r>
              <w:rPr>
                <w:rFonts w:hint="default" w:ascii="Times New Roman" w:hAnsi="Times New Roman" w:cs="Times New Roman"/>
                <w:b/>
                <w:color w:val="auto"/>
                <w:szCs w:val="24"/>
                <w:highlight w:val="none"/>
                <w:lang w:val="en-US" w:eastAsia="zh-CN"/>
              </w:rPr>
              <w:t>1、项目概况</w:t>
            </w:r>
          </w:p>
          <w:p w14:paraId="7952F2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default" w:ascii="Times New Roman" w:hAnsi="Times New Roman" w:eastAsia="宋体" w:cs="Times New Roman"/>
                <w:b w:val="0"/>
                <w:bCs/>
                <w:color w:val="auto"/>
                <w:sz w:val="24"/>
                <w:szCs w:val="24"/>
                <w:shd w:val="clear" w:color="auto" w:fill="auto"/>
                <w:lang w:eastAsia="zh-CN"/>
              </w:rPr>
            </w:pPr>
            <w:r>
              <w:rPr>
                <w:rFonts w:hint="default" w:ascii="Times New Roman" w:hAnsi="Times New Roman" w:cs="Times New Roman"/>
                <w:b w:val="0"/>
                <w:bCs/>
                <w:color w:val="auto"/>
                <w:sz w:val="24"/>
                <w:szCs w:val="24"/>
                <w:shd w:val="clear" w:color="auto" w:fill="auto"/>
              </w:rPr>
              <w:t>项目名称：</w:t>
            </w:r>
            <w:r>
              <w:rPr>
                <w:rFonts w:hint="eastAsia" w:cs="Times New Roman"/>
                <w:b w:val="0"/>
                <w:bCs/>
                <w:color w:val="auto"/>
                <w:sz w:val="24"/>
                <w:szCs w:val="24"/>
                <w:shd w:val="clear" w:color="auto" w:fill="auto"/>
                <w:lang w:eastAsia="zh-CN"/>
              </w:rPr>
              <w:t>沙湾县瑞昌塑料制品厂农用PVC管建设项目</w:t>
            </w:r>
          </w:p>
          <w:p w14:paraId="1E7567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default" w:ascii="Times New Roman" w:hAnsi="Times New Roman" w:eastAsia="宋体" w:cs="Times New Roman"/>
                <w:b w:val="0"/>
                <w:bCs/>
                <w:color w:val="auto"/>
                <w:sz w:val="24"/>
                <w:szCs w:val="24"/>
                <w:shd w:val="clear" w:color="auto" w:fill="auto"/>
              </w:rPr>
            </w:pPr>
            <w:r>
              <w:rPr>
                <w:rFonts w:hint="default" w:ascii="Times New Roman" w:hAnsi="Times New Roman" w:eastAsia="宋体" w:cs="Times New Roman"/>
                <w:b w:val="0"/>
                <w:bCs/>
                <w:color w:val="auto"/>
                <w:sz w:val="24"/>
                <w:szCs w:val="24"/>
                <w:shd w:val="clear" w:color="auto" w:fill="auto"/>
              </w:rPr>
              <w:t>建设单位</w:t>
            </w:r>
            <w:r>
              <w:rPr>
                <w:rFonts w:hint="default" w:ascii="Times New Roman" w:hAnsi="Times New Roman" w:eastAsia="宋体" w:cs="Times New Roman"/>
                <w:b w:val="0"/>
                <w:bCs/>
                <w:color w:val="auto"/>
                <w:sz w:val="24"/>
                <w:szCs w:val="24"/>
                <w:shd w:val="clear" w:color="auto" w:fill="auto"/>
                <w:lang w:val="en-US" w:eastAsia="zh-CN"/>
              </w:rPr>
              <w:t>：沙湾县瑞昌塑料制品厂</w:t>
            </w:r>
            <w:r>
              <w:rPr>
                <w:rFonts w:hint="default" w:ascii="Times New Roman" w:hAnsi="Times New Roman" w:eastAsia="宋体" w:cs="Times New Roman"/>
                <w:b w:val="0"/>
                <w:bCs/>
                <w:color w:val="auto"/>
                <w:sz w:val="24"/>
                <w:szCs w:val="24"/>
                <w:lang w:val="en-US" w:eastAsia="zh-CN"/>
              </w:rPr>
              <w:t xml:space="preserve">； </w:t>
            </w:r>
          </w:p>
          <w:p w14:paraId="1C76D2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default" w:ascii="Times New Roman" w:hAnsi="Times New Roman" w:cs="Times New Roman"/>
                <w:b w:val="0"/>
                <w:bCs/>
                <w:color w:val="auto"/>
                <w:sz w:val="24"/>
                <w:szCs w:val="24"/>
                <w:shd w:val="clear" w:color="auto" w:fill="auto"/>
                <w:lang w:val="en-US" w:eastAsia="zh-CN"/>
              </w:rPr>
            </w:pPr>
            <w:r>
              <w:rPr>
                <w:rFonts w:hint="default" w:ascii="Times New Roman" w:hAnsi="Times New Roman" w:cs="Times New Roman"/>
                <w:b w:val="0"/>
                <w:bCs/>
                <w:color w:val="auto"/>
                <w:sz w:val="24"/>
                <w:szCs w:val="24"/>
                <w:shd w:val="clear" w:color="auto" w:fill="auto"/>
              </w:rPr>
              <w:t>建设性质：</w:t>
            </w:r>
            <w:r>
              <w:rPr>
                <w:rFonts w:hint="default" w:ascii="Times New Roman" w:hAnsi="Times New Roman" w:cs="Times New Roman"/>
                <w:b w:val="0"/>
                <w:bCs/>
                <w:color w:val="auto"/>
                <w:sz w:val="24"/>
                <w:szCs w:val="24"/>
                <w:shd w:val="clear" w:color="auto" w:fill="auto"/>
                <w:lang w:val="en-US" w:eastAsia="zh-CN"/>
              </w:rPr>
              <w:t>新建</w:t>
            </w:r>
          </w:p>
          <w:p w14:paraId="4FC710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jc w:val="both"/>
              <w:textAlignment w:val="auto"/>
              <w:rPr>
                <w:rFonts w:hint="default" w:ascii="Times New Roman" w:hAnsi="Times New Roman" w:cs="Times New Roman"/>
                <w:b w:val="0"/>
                <w:bCs/>
                <w:color w:val="auto"/>
                <w:sz w:val="24"/>
                <w:szCs w:val="24"/>
                <w:shd w:val="clear" w:color="auto" w:fill="auto"/>
                <w:lang w:eastAsia="zh-CN"/>
              </w:rPr>
            </w:pPr>
            <w:r>
              <w:rPr>
                <w:rFonts w:hint="default" w:ascii="Times New Roman" w:hAnsi="Times New Roman" w:cs="Times New Roman"/>
                <w:b w:val="0"/>
                <w:bCs/>
                <w:color w:val="auto"/>
                <w:sz w:val="24"/>
                <w:szCs w:val="24"/>
                <w:shd w:val="clear" w:color="auto" w:fill="auto"/>
              </w:rPr>
              <w:t>总</w:t>
            </w:r>
            <w:r>
              <w:rPr>
                <w:rFonts w:hint="default" w:ascii="Times New Roman" w:hAnsi="Times New Roman" w:cs="Times New Roman"/>
                <w:b w:val="0"/>
                <w:bCs/>
                <w:color w:val="auto"/>
                <w:sz w:val="24"/>
                <w:szCs w:val="24"/>
                <w:shd w:val="clear" w:color="auto" w:fill="auto"/>
                <w:lang w:val="en-US" w:eastAsia="zh-CN"/>
              </w:rPr>
              <w:t xml:space="preserve"> </w:t>
            </w:r>
            <w:r>
              <w:rPr>
                <w:rFonts w:hint="default" w:ascii="Times New Roman" w:hAnsi="Times New Roman" w:cs="Times New Roman"/>
                <w:b w:val="0"/>
                <w:bCs/>
                <w:color w:val="auto"/>
                <w:sz w:val="24"/>
                <w:szCs w:val="24"/>
                <w:shd w:val="clear" w:color="auto" w:fill="auto"/>
              </w:rPr>
              <w:t>投</w:t>
            </w:r>
            <w:r>
              <w:rPr>
                <w:rFonts w:hint="default" w:ascii="Times New Roman" w:hAnsi="Times New Roman" w:cs="Times New Roman"/>
                <w:b w:val="0"/>
                <w:bCs/>
                <w:color w:val="auto"/>
                <w:sz w:val="24"/>
                <w:szCs w:val="24"/>
                <w:shd w:val="clear" w:color="auto" w:fill="auto"/>
                <w:lang w:val="en-US" w:eastAsia="zh-CN"/>
              </w:rPr>
              <w:t xml:space="preserve"> </w:t>
            </w:r>
            <w:r>
              <w:rPr>
                <w:rFonts w:hint="default" w:ascii="Times New Roman" w:hAnsi="Times New Roman" w:cs="Times New Roman"/>
                <w:b w:val="0"/>
                <w:bCs/>
                <w:color w:val="auto"/>
                <w:sz w:val="24"/>
                <w:szCs w:val="24"/>
                <w:shd w:val="clear" w:color="auto" w:fill="auto"/>
              </w:rPr>
              <w:t>资：</w:t>
            </w:r>
            <w:r>
              <w:rPr>
                <w:rFonts w:hint="eastAsia" w:cs="Times New Roman"/>
                <w:b w:val="0"/>
                <w:bCs/>
                <w:color w:val="auto"/>
                <w:sz w:val="24"/>
                <w:szCs w:val="24"/>
                <w:highlight w:val="none"/>
                <w:shd w:val="clear" w:color="auto" w:fill="auto"/>
                <w:lang w:val="en-US" w:eastAsia="zh-CN"/>
              </w:rPr>
              <w:t>260</w:t>
            </w:r>
            <w:r>
              <w:rPr>
                <w:rFonts w:hint="default" w:ascii="Times New Roman" w:hAnsi="Times New Roman" w:cs="Times New Roman"/>
                <w:b w:val="0"/>
                <w:bCs/>
                <w:color w:val="auto"/>
                <w:sz w:val="24"/>
                <w:szCs w:val="24"/>
                <w:highlight w:val="none"/>
                <w:shd w:val="clear" w:color="auto" w:fill="auto"/>
              </w:rPr>
              <w:t>万元</w:t>
            </w:r>
            <w:r>
              <w:rPr>
                <w:rFonts w:hint="default" w:ascii="Times New Roman" w:hAnsi="Times New Roman" w:cs="Times New Roman"/>
                <w:b w:val="0"/>
                <w:bCs/>
                <w:color w:val="auto"/>
                <w:sz w:val="24"/>
                <w:szCs w:val="24"/>
                <w:shd w:val="clear" w:color="auto" w:fill="auto"/>
                <w:lang w:eastAsia="zh-CN"/>
              </w:rPr>
              <w:t>；</w:t>
            </w:r>
          </w:p>
          <w:p w14:paraId="49D22D5B">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lang w:eastAsia="zh-CN"/>
              </w:rPr>
            </w:pPr>
            <w:r>
              <w:rPr>
                <w:rFonts w:hint="default" w:ascii="Times New Roman" w:hAnsi="Times New Roman" w:cs="Times New Roman"/>
                <w:b w:val="0"/>
                <w:bCs/>
                <w:color w:val="auto"/>
                <w:sz w:val="24"/>
                <w:szCs w:val="24"/>
                <w:shd w:val="clear" w:color="auto" w:fill="auto"/>
                <w:lang w:val="en-US" w:eastAsia="zh-CN"/>
              </w:rPr>
              <w:t>建设地点：</w:t>
            </w:r>
            <w:r>
              <w:rPr>
                <w:rFonts w:hint="default" w:ascii="Times New Roman" w:hAnsi="Times New Roman" w:cs="Times New Roman"/>
                <w:color w:val="auto"/>
                <w:sz w:val="24"/>
                <w:szCs w:val="24"/>
                <w:highlight w:val="none"/>
                <w:lang w:eastAsia="zh-CN"/>
              </w:rPr>
              <w:t>位于沙湾市柳毛湾镇光明路以北，</w:t>
            </w:r>
            <w:r>
              <w:rPr>
                <w:rFonts w:hint="default" w:ascii="Times New Roman" w:hAnsi="Times New Roman" w:cs="Times New Roman"/>
                <w:color w:val="auto"/>
                <w:sz w:val="24"/>
                <w:szCs w:val="24"/>
                <w:highlight w:val="none"/>
                <w:lang w:val="en-US" w:eastAsia="zh-CN"/>
              </w:rPr>
              <w:t>项目区东侧为柳毛湾</w:t>
            </w:r>
            <w:r>
              <w:rPr>
                <w:rFonts w:hint="eastAsia" w:cs="Times New Roman"/>
                <w:color w:val="auto"/>
                <w:sz w:val="24"/>
                <w:szCs w:val="24"/>
                <w:highlight w:val="none"/>
                <w:lang w:val="en-US" w:eastAsia="zh-CN"/>
              </w:rPr>
              <w:t>派出所</w:t>
            </w:r>
            <w:r>
              <w:rPr>
                <w:rFonts w:hint="default" w:ascii="Times New Roman" w:hAnsi="Times New Roman" w:cs="Times New Roman"/>
                <w:color w:val="auto"/>
                <w:sz w:val="24"/>
                <w:szCs w:val="24"/>
                <w:highlight w:val="none"/>
                <w:lang w:val="en-US" w:eastAsia="zh-CN"/>
              </w:rPr>
              <w:t>，南侧</w:t>
            </w:r>
            <w:r>
              <w:rPr>
                <w:rFonts w:hint="eastAsia" w:cs="Times New Roman"/>
                <w:color w:val="auto"/>
                <w:sz w:val="24"/>
                <w:szCs w:val="24"/>
                <w:highlight w:val="none"/>
                <w:lang w:val="en-US" w:eastAsia="zh-CN"/>
              </w:rPr>
              <w:t>为光明路</w:t>
            </w:r>
            <w:r>
              <w:rPr>
                <w:rFonts w:hint="default" w:ascii="Times New Roman" w:hAnsi="Times New Roman" w:cs="Times New Roman"/>
                <w:color w:val="auto"/>
                <w:sz w:val="24"/>
                <w:szCs w:val="24"/>
                <w:highlight w:val="none"/>
                <w:lang w:val="en-US" w:eastAsia="zh-CN"/>
              </w:rPr>
              <w:t>，西侧为柳毛湾镇</w:t>
            </w:r>
            <w:r>
              <w:rPr>
                <w:rFonts w:hint="eastAsia" w:cs="Times New Roman"/>
                <w:color w:val="auto"/>
                <w:sz w:val="24"/>
                <w:szCs w:val="24"/>
                <w:highlight w:val="none"/>
                <w:lang w:val="en-US" w:eastAsia="zh-CN"/>
              </w:rPr>
              <w:t>道路</w:t>
            </w:r>
            <w:r>
              <w:rPr>
                <w:rFonts w:hint="default" w:ascii="Times New Roman" w:hAnsi="Times New Roman" w:cs="Times New Roman"/>
                <w:color w:val="auto"/>
                <w:sz w:val="24"/>
                <w:szCs w:val="24"/>
                <w:highlight w:val="none"/>
                <w:lang w:val="en-US" w:eastAsia="zh-CN"/>
              </w:rPr>
              <w:t>，北侧为</w:t>
            </w:r>
            <w:r>
              <w:rPr>
                <w:rFonts w:hint="eastAsia" w:cs="Times New Roman"/>
                <w:color w:val="auto"/>
                <w:sz w:val="24"/>
                <w:szCs w:val="24"/>
                <w:highlight w:val="none"/>
                <w:lang w:val="en-US" w:eastAsia="zh-CN"/>
              </w:rPr>
              <w:t>滴灌带厂</w:t>
            </w:r>
          </w:p>
          <w:p w14:paraId="23C67B08">
            <w:pPr>
              <w:keepNext w:val="0"/>
              <w:keepLines w:val="0"/>
              <w:suppressLineNumbers w:val="0"/>
              <w:spacing w:before="0" w:beforeAutospacing="0" w:after="0" w:afterAutospacing="0"/>
              <w:ind w:left="0" w:leftChars="0" w:right="0" w:firstLine="0" w:firstLineChars="0"/>
              <w:rPr>
                <w:rFonts w:hint="default" w:ascii="Times New Roman" w:hAnsi="Times New Roman" w:cs="Times New Roman"/>
                <w:b/>
                <w:color w:val="auto"/>
                <w:szCs w:val="24"/>
                <w:highlight w:val="none"/>
                <w:lang w:val="en-US" w:eastAsia="zh-CN"/>
              </w:rPr>
            </w:pPr>
            <w:r>
              <w:rPr>
                <w:rFonts w:hint="default" w:ascii="Times New Roman" w:hAnsi="Times New Roman" w:cs="Times New Roman"/>
                <w:b/>
                <w:color w:val="auto"/>
                <w:szCs w:val="24"/>
                <w:highlight w:val="none"/>
                <w:lang w:val="en-US" w:eastAsia="zh-CN"/>
              </w:rPr>
              <w:t>2、建设内容及规模</w:t>
            </w:r>
          </w:p>
          <w:p w14:paraId="3E50C71C">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本项目</w:t>
            </w:r>
            <w:r>
              <w:rPr>
                <w:rFonts w:hint="eastAsia" w:cs="Times New Roman"/>
                <w:color w:val="auto"/>
                <w:kern w:val="2"/>
                <w:sz w:val="24"/>
                <w:szCs w:val="24"/>
                <w:highlight w:val="none"/>
                <w:lang w:val="en-US" w:eastAsia="zh-CN" w:bidi="ar-SA"/>
              </w:rPr>
              <w:t>改造沙湾县柳毛湾镇天盛塑料制品厂</w:t>
            </w:r>
            <w:r>
              <w:rPr>
                <w:rFonts w:hint="default" w:ascii="Times New Roman" w:hAnsi="Times New Roman" w:cs="Times New Roman"/>
                <w:color w:val="auto"/>
                <w:kern w:val="2"/>
                <w:sz w:val="24"/>
                <w:szCs w:val="24"/>
                <w:highlight w:val="none"/>
                <w:lang w:val="en-US" w:eastAsia="zh-CN" w:bidi="ar-SA"/>
              </w:rPr>
              <w:t>现有空</w:t>
            </w:r>
            <w:r>
              <w:rPr>
                <w:rFonts w:hint="eastAsia" w:cs="Times New Roman"/>
                <w:color w:val="auto"/>
                <w:kern w:val="2"/>
                <w:sz w:val="24"/>
                <w:szCs w:val="24"/>
                <w:highlight w:val="none"/>
                <w:lang w:val="en-US" w:eastAsia="zh-CN" w:bidi="ar-SA"/>
              </w:rPr>
              <w:t>旧</w:t>
            </w:r>
            <w:r>
              <w:rPr>
                <w:rFonts w:hint="default" w:ascii="Times New Roman" w:hAnsi="Times New Roman" w:cs="Times New Roman"/>
                <w:color w:val="auto"/>
                <w:kern w:val="2"/>
                <w:sz w:val="24"/>
                <w:szCs w:val="24"/>
                <w:highlight w:val="none"/>
                <w:lang w:val="en-US" w:eastAsia="zh-CN" w:bidi="ar-SA"/>
              </w:rPr>
              <w:t>厂房（</w:t>
            </w:r>
            <w:r>
              <w:rPr>
                <w:rFonts w:hint="eastAsia" w:cs="Times New Roman"/>
                <w:color w:val="auto"/>
                <w:kern w:val="2"/>
                <w:sz w:val="24"/>
                <w:szCs w:val="24"/>
                <w:highlight w:val="none"/>
                <w:lang w:val="en-US" w:eastAsia="zh-CN" w:bidi="ar-SA"/>
              </w:rPr>
              <w:t>9</w:t>
            </w:r>
            <w:r>
              <w:rPr>
                <w:rFonts w:hint="default" w:ascii="Times New Roman" w:hAnsi="Times New Roman" w:cs="Times New Roman"/>
                <w:color w:val="auto"/>
                <w:kern w:val="2"/>
                <w:sz w:val="24"/>
                <w:szCs w:val="24"/>
                <w:highlight w:val="none"/>
                <w:lang w:val="en-US" w:eastAsia="zh-CN" w:bidi="ar-SA"/>
              </w:rPr>
              <w:t>00m</w:t>
            </w:r>
            <w:r>
              <w:rPr>
                <w:rFonts w:hint="default" w:ascii="Times New Roman" w:hAnsi="Times New Roman" w:cs="Times New Roman"/>
                <w:color w:val="auto"/>
                <w:kern w:val="2"/>
                <w:sz w:val="24"/>
                <w:szCs w:val="24"/>
                <w:highlight w:val="none"/>
                <w:vertAlign w:val="superscript"/>
                <w:lang w:val="en-US" w:eastAsia="zh-CN" w:bidi="ar-SA"/>
              </w:rPr>
              <w:t>2</w:t>
            </w:r>
            <w:r>
              <w:rPr>
                <w:rFonts w:hint="default" w:ascii="Times New Roman" w:hAnsi="Times New Roman" w:cs="Times New Roman"/>
                <w:color w:val="auto"/>
                <w:kern w:val="2"/>
                <w:sz w:val="24"/>
                <w:szCs w:val="24"/>
                <w:highlight w:val="none"/>
                <w:lang w:val="en-US" w:eastAsia="zh-CN" w:bidi="ar-SA"/>
              </w:rPr>
              <w:t>）进行项目建设，新建农用PVC生产线、购买生产设施及配套相关附属设施。项目建成后年产</w:t>
            </w:r>
            <w:r>
              <w:rPr>
                <w:rFonts w:hint="eastAsia" w:cs="Times New Roman"/>
                <w:color w:val="auto"/>
                <w:kern w:val="2"/>
                <w:sz w:val="24"/>
                <w:szCs w:val="24"/>
                <w:highlight w:val="none"/>
                <w:lang w:val="en-US" w:eastAsia="zh-CN" w:bidi="ar-SA"/>
              </w:rPr>
              <w:t>400t农用PVC管</w:t>
            </w:r>
            <w:r>
              <w:rPr>
                <w:rFonts w:hint="default" w:ascii="Times New Roman" w:hAnsi="Times New Roman" w:cs="Times New Roman"/>
                <w:color w:val="auto"/>
                <w:kern w:val="2"/>
                <w:sz w:val="24"/>
                <w:szCs w:val="24"/>
                <w:highlight w:val="none"/>
                <w:lang w:val="en-US" w:eastAsia="zh-CN" w:bidi="ar-SA"/>
              </w:rPr>
              <w:t>。</w:t>
            </w:r>
          </w:p>
          <w:p w14:paraId="69D199E7">
            <w:pPr>
              <w:pStyle w:val="2"/>
              <w:rPr>
                <w:rFonts w:hint="default" w:ascii="Times New Roman" w:hAnsi="Times New Roman" w:eastAsia="宋体" w:cs="Times New Roman"/>
                <w:color w:val="auto"/>
                <w:szCs w:val="22"/>
                <w:highlight w:val="none"/>
                <w:lang w:val="en-US" w:eastAsia="zh-CN"/>
              </w:rPr>
            </w:pPr>
          </w:p>
          <w:p w14:paraId="1BAEEFCD">
            <w:pPr>
              <w:pStyle w:val="4"/>
              <w:keepNext w:val="0"/>
              <w:keepLines w:val="0"/>
              <w:suppressLineNumbers w:val="0"/>
              <w:spacing w:before="0" w:beforeAutospacing="0" w:afterAutospacing="0"/>
              <w:ind w:right="0"/>
              <w:rPr>
                <w:rFonts w:hint="default" w:ascii="Times New Roman" w:hAnsi="Times New Roman" w:eastAsia="宋体" w:cs="Times New Roman"/>
                <w:color w:val="auto"/>
                <w:szCs w:val="22"/>
                <w:highlight w:val="none"/>
                <w:lang w:val="en-US" w:eastAsia="zh-CN"/>
              </w:rPr>
            </w:pPr>
          </w:p>
          <w:p w14:paraId="026C8F19">
            <w:pPr>
              <w:pStyle w:val="5"/>
              <w:ind w:right="0"/>
              <w:rPr>
                <w:rFonts w:hint="default" w:ascii="Times New Roman" w:hAnsi="Times New Roman" w:eastAsia="宋体" w:cs="Times New Roman"/>
                <w:color w:val="auto"/>
                <w:szCs w:val="22"/>
                <w:highlight w:val="none"/>
                <w:lang w:val="en-US" w:eastAsia="zh-CN"/>
              </w:rPr>
            </w:pPr>
          </w:p>
          <w:p w14:paraId="0A74F056">
            <w:pPr>
              <w:pStyle w:val="19"/>
              <w:keepNext w:val="0"/>
              <w:keepLines w:val="0"/>
              <w:suppressLineNumbers w:val="0"/>
              <w:spacing w:before="0" w:beforeAutospacing="0" w:afterAutospacing="0"/>
              <w:ind w:left="0" w:leftChars="0" w:right="0" w:firstLine="0" w:firstLineChars="0"/>
              <w:rPr>
                <w:rFonts w:hint="default" w:ascii="Times New Roman" w:hAnsi="Times New Roman" w:eastAsia="宋体" w:cs="Times New Roman"/>
                <w:color w:val="auto"/>
                <w:szCs w:val="22"/>
                <w:highlight w:val="none"/>
                <w:lang w:val="en-US" w:eastAsia="zh-CN"/>
              </w:rPr>
            </w:pPr>
          </w:p>
          <w:p w14:paraId="030CBCD4">
            <w:pPr>
              <w:pStyle w:val="20"/>
              <w:keepNext w:val="0"/>
              <w:keepLines w:val="0"/>
              <w:suppressLineNumbers w:val="0"/>
              <w:spacing w:before="0" w:beforeAutospacing="0" w:afterAutospacing="0"/>
              <w:ind w:right="0"/>
              <w:rPr>
                <w:rFonts w:hint="default" w:ascii="Times New Roman" w:hAnsi="Times New Roman" w:eastAsia="宋体" w:cs="Times New Roman"/>
                <w:color w:val="auto"/>
                <w:szCs w:val="22"/>
                <w:highlight w:val="none"/>
                <w:lang w:val="en-US" w:eastAsia="zh-CN"/>
              </w:rPr>
            </w:pPr>
          </w:p>
          <w:p w14:paraId="2F69AE56">
            <w:pPr>
              <w:pStyle w:val="20"/>
              <w:keepNext w:val="0"/>
              <w:keepLines w:val="0"/>
              <w:suppressLineNumbers w:val="0"/>
              <w:spacing w:before="0" w:beforeAutospacing="0" w:afterAutospacing="0"/>
              <w:ind w:right="0"/>
              <w:rPr>
                <w:rFonts w:hint="default" w:ascii="Times New Roman" w:hAnsi="Times New Roman" w:eastAsia="宋体" w:cs="Times New Roman"/>
                <w:color w:val="auto"/>
                <w:szCs w:val="22"/>
                <w:highlight w:val="none"/>
                <w:lang w:val="en-US" w:eastAsia="zh-CN"/>
              </w:rPr>
            </w:pPr>
          </w:p>
          <w:p w14:paraId="029CE2CF">
            <w:pPr>
              <w:pStyle w:val="20"/>
              <w:keepNext w:val="0"/>
              <w:keepLines w:val="0"/>
              <w:suppressLineNumbers w:val="0"/>
              <w:spacing w:before="0" w:beforeAutospacing="0" w:afterAutospacing="0"/>
              <w:ind w:right="0"/>
              <w:rPr>
                <w:rFonts w:hint="default" w:ascii="Times New Roman" w:hAnsi="Times New Roman" w:eastAsia="宋体" w:cs="Times New Roman"/>
                <w:color w:val="auto"/>
                <w:szCs w:val="22"/>
                <w:highlight w:val="none"/>
                <w:lang w:val="en-US" w:eastAsia="zh-CN"/>
              </w:rPr>
            </w:pPr>
          </w:p>
          <w:p w14:paraId="02724F79">
            <w:pPr>
              <w:pStyle w:val="20"/>
              <w:keepNext w:val="0"/>
              <w:keepLines w:val="0"/>
              <w:suppressLineNumbers w:val="0"/>
              <w:spacing w:before="0" w:beforeAutospacing="0" w:afterAutospacing="0"/>
              <w:ind w:right="0"/>
              <w:rPr>
                <w:rFonts w:hint="default" w:ascii="Times New Roman" w:hAnsi="Times New Roman" w:eastAsia="宋体" w:cs="Times New Roman"/>
                <w:color w:val="auto"/>
                <w:szCs w:val="22"/>
                <w:highlight w:val="none"/>
                <w:lang w:val="en-US" w:eastAsia="zh-CN"/>
              </w:rPr>
            </w:pPr>
          </w:p>
          <w:p w14:paraId="01100B17">
            <w:pPr>
              <w:pStyle w:val="20"/>
              <w:keepNext w:val="0"/>
              <w:keepLines w:val="0"/>
              <w:suppressLineNumbers w:val="0"/>
              <w:spacing w:before="0" w:beforeAutospacing="0" w:afterAutospacing="0"/>
              <w:ind w:right="0"/>
              <w:rPr>
                <w:rFonts w:hint="default" w:ascii="Times New Roman" w:hAnsi="Times New Roman" w:eastAsia="宋体" w:cs="Times New Roman"/>
                <w:color w:val="auto"/>
                <w:szCs w:val="22"/>
                <w:highlight w:val="none"/>
                <w:lang w:val="en-US" w:eastAsia="zh-CN"/>
              </w:rPr>
            </w:pPr>
          </w:p>
          <w:p w14:paraId="7B83A2F4">
            <w:pPr>
              <w:keepNext w:val="0"/>
              <w:keepLines w:val="0"/>
              <w:suppressLineNumbers w:val="0"/>
              <w:spacing w:before="0" w:beforeAutospacing="0" w:after="0" w:afterAutospacing="0"/>
              <w:ind w:left="0" w:right="0"/>
              <w:rPr>
                <w:rFonts w:hint="default" w:ascii="Times New Roman" w:hAnsi="Times New Roman" w:cs="Times New Roman"/>
                <w:color w:val="auto"/>
                <w:lang w:val="en-US" w:eastAsia="zh-CN"/>
              </w:rPr>
            </w:pPr>
          </w:p>
          <w:p w14:paraId="37652C8A">
            <w:pPr>
              <w:pStyle w:val="19"/>
              <w:keepNext w:val="0"/>
              <w:keepLines w:val="0"/>
              <w:suppressLineNumbers w:val="0"/>
              <w:spacing w:before="0" w:beforeAutospacing="0" w:afterAutospacing="0"/>
              <w:ind w:right="0"/>
              <w:rPr>
                <w:rFonts w:hint="default" w:ascii="Times New Roman" w:hAnsi="Times New Roman" w:cs="Times New Roman"/>
                <w:color w:val="auto"/>
                <w:lang w:val="en-US" w:eastAsia="zh-CN"/>
              </w:rPr>
            </w:pPr>
          </w:p>
          <w:p w14:paraId="15E965C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rPr>
                <w:rFonts w:hint="default" w:ascii="Times New Roman" w:hAnsi="Times New Roman" w:cs="Times New Roman"/>
                <w:color w:val="auto"/>
                <w:highlight w:val="none"/>
                <w:lang w:val="en-US" w:eastAsia="zh-CN"/>
              </w:rPr>
            </w:pPr>
          </w:p>
        </w:tc>
      </w:tr>
    </w:tbl>
    <w:p w14:paraId="008D7CBC">
      <w:pPr>
        <w:rPr>
          <w:rFonts w:hint="default" w:ascii="Times New Roman" w:hAnsi="Times New Roman" w:cs="Times New Roman"/>
          <w:color w:val="auto"/>
          <w:highlight w:val="none"/>
        </w:rPr>
      </w:pPr>
      <w:r>
        <w:rPr>
          <w:rFonts w:hint="default" w:ascii="Times New Roman" w:hAnsi="Times New Roman" w:cs="Times New Roman"/>
          <w:color w:val="auto"/>
          <w:highlight w:val="none"/>
        </w:rPr>
        <w:br w:type="page"/>
      </w:r>
    </w:p>
    <w:p w14:paraId="13D3EBD5">
      <w:pPr>
        <w:pStyle w:val="34"/>
        <w:spacing w:beforeLines="-2147483648" w:afterLines="-2147483648" w:line="240" w:lineRule="auto"/>
        <w:ind w:firstLine="0" w:firstLineChars="0"/>
        <w:jc w:val="center"/>
        <w:outlineLvl w:val="0"/>
        <w:rPr>
          <w:rFonts w:hint="default" w:ascii="Times New Roman" w:hAnsi="Times New Roman" w:eastAsia="黑体" w:cs="Times New Roman"/>
          <w:snapToGrid w:val="0"/>
          <w:color w:val="auto"/>
          <w:sz w:val="30"/>
          <w:szCs w:val="30"/>
          <w:highlight w:val="none"/>
        </w:rPr>
      </w:pPr>
      <w:r>
        <w:rPr>
          <w:rFonts w:hint="eastAsia" w:ascii="Times New Roman" w:hAnsi="Times New Roman" w:eastAsia="黑体" w:cs="Times New Roman"/>
          <w:snapToGrid w:val="0"/>
          <w:color w:val="auto"/>
          <w:sz w:val="30"/>
          <w:szCs w:val="30"/>
          <w:highlight w:val="none"/>
          <w:lang w:eastAsia="zh-CN"/>
        </w:rPr>
        <w:t>二</w:t>
      </w:r>
      <w:r>
        <w:rPr>
          <w:rFonts w:hint="default" w:ascii="Times New Roman" w:hAnsi="Times New Roman" w:eastAsia="黑体" w:cs="Times New Roman"/>
          <w:snapToGrid w:val="0"/>
          <w:color w:val="auto"/>
          <w:sz w:val="30"/>
          <w:szCs w:val="30"/>
          <w:highlight w:val="none"/>
        </w:rPr>
        <w:t>、主要环境影响和保护措施</w:t>
      </w:r>
    </w:p>
    <w:tbl>
      <w:tblPr>
        <w:tblStyle w:val="35"/>
        <w:tblW w:w="89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4"/>
        <w:gridCol w:w="7997"/>
      </w:tblGrid>
      <w:tr w14:paraId="39D37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4" w:type="dxa"/>
            <w:tcBorders>
              <w:tl2br w:val="nil"/>
              <w:tr2bl w:val="nil"/>
            </w:tcBorders>
            <w:noWrap w:val="0"/>
            <w:tcMar>
              <w:left w:w="28" w:type="dxa"/>
              <w:right w:w="28" w:type="dxa"/>
            </w:tcMar>
            <w:vAlign w:val="center"/>
          </w:tcPr>
          <w:p w14:paraId="22664BA5">
            <w:pPr>
              <w:pStyle w:val="53"/>
              <w:keepNext w:val="0"/>
              <w:keepLines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施工</w:t>
            </w:r>
          </w:p>
          <w:p w14:paraId="3B950E1F">
            <w:pPr>
              <w:pStyle w:val="53"/>
              <w:keepNext w:val="0"/>
              <w:keepLines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期环</w:t>
            </w:r>
          </w:p>
          <w:p w14:paraId="3202E078">
            <w:pPr>
              <w:pStyle w:val="53"/>
              <w:keepNext w:val="0"/>
              <w:keepLines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境保</w:t>
            </w:r>
          </w:p>
          <w:p w14:paraId="375E4061">
            <w:pPr>
              <w:pStyle w:val="53"/>
              <w:keepNext w:val="0"/>
              <w:keepLines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护措</w:t>
            </w:r>
          </w:p>
          <w:p w14:paraId="0C87D9F2">
            <w:pPr>
              <w:pStyle w:val="53"/>
              <w:keepNext w:val="0"/>
              <w:keepLines w:val="0"/>
              <w:suppressLineNumbers w:val="0"/>
              <w:bidi w:val="0"/>
              <w:spacing w:before="0" w:beforeAutospacing="0" w:after="0" w:afterAutospacing="0"/>
              <w:ind w:left="0" w:right="0"/>
              <w:rPr>
                <w:rFonts w:hint="default" w:ascii="Times New Roman" w:hAnsi="Times New Roman" w:cs="Times New Roman"/>
                <w:color w:val="auto"/>
                <w:highlight w:val="none"/>
              </w:rPr>
            </w:pPr>
            <w:r>
              <w:rPr>
                <w:rFonts w:hint="default" w:ascii="Times New Roman" w:hAnsi="Times New Roman" w:cs="Times New Roman"/>
                <w:color w:val="auto"/>
                <w:highlight w:val="none"/>
              </w:rPr>
              <w:t>施</w:t>
            </w:r>
          </w:p>
        </w:tc>
        <w:tc>
          <w:tcPr>
            <w:tcW w:w="7997" w:type="dxa"/>
            <w:tcBorders>
              <w:tl2br w:val="nil"/>
              <w:tr2bl w:val="nil"/>
            </w:tcBorders>
            <w:noWrap w:val="0"/>
            <w:vAlign w:val="center"/>
          </w:tcPr>
          <w:p w14:paraId="68EFA8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kern w:val="0"/>
                <w:sz w:val="24"/>
                <w:szCs w:val="24"/>
                <w:highlight w:val="none"/>
                <w:lang w:val="en-US" w:eastAsia="zh-CN" w:bidi="ar"/>
              </w:rPr>
              <w:t xml:space="preserve">1、施工废气防治措施 </w:t>
            </w:r>
          </w:p>
          <w:p w14:paraId="6451AE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（1）适当洒水，防止粉尘飞扬。 </w:t>
            </w:r>
          </w:p>
          <w:p w14:paraId="1C728A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（2）建筑材料的防尘管理措施：施工过程中使用水泥、石灰、砂石、钢筋、铺装材料等易产生扬尘的建筑材料，应采取下列措施之一：①密闭存储；②设置围挡或堆砌围墙；③采用防尘布苫盖。 </w:t>
            </w:r>
          </w:p>
          <w:p w14:paraId="768AF3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（3）建筑垃圾的防尘管理措施：施工工程中产生的弃土、弃料及其他建筑垃圾，应及时清运。 </w:t>
            </w:r>
          </w:p>
          <w:p w14:paraId="240C4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4）进出工地的物料、渣土、垃圾运输车辆的防尘措施、运输路线和时间：进出工地的物料、渣土、垃圾运输车辆，应尽可能采用密闭车斗，并保证物料不遗撒外漏。若无密闭车斗，物料、垃圾、渣土的装载高度不得超过车辆槽帮上沿，车斗应用苫布遮盖严实。苫布边缘至少要遮住槽帮上沿以下15cm，保证物料、渣土、垃圾等不露出。车辆应按照批准的路线和时间进行物料、渣土、垃圾的运输。 </w:t>
            </w:r>
          </w:p>
          <w:p w14:paraId="6380CE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5</w:t>
            </w:r>
            <w:r>
              <w:rPr>
                <w:rFonts w:hint="default" w:ascii="Times New Roman" w:hAnsi="Times New Roman" w:eastAsia="宋体" w:cs="Times New Roman"/>
                <w:color w:val="auto"/>
                <w:kern w:val="0"/>
                <w:sz w:val="24"/>
                <w:szCs w:val="24"/>
                <w:highlight w:val="none"/>
                <w:lang w:val="en-US" w:eastAsia="zh-CN" w:bidi="ar"/>
              </w:rPr>
              <w:t xml:space="preserve">）做好施工现场的清洁工作。施工后期采用机械清运，此时扬尘污染最重，应采取洒水抑尘措施，设置围挡，降低扬尘污染。 </w:t>
            </w:r>
          </w:p>
          <w:p w14:paraId="0776F4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6</w:t>
            </w:r>
            <w:r>
              <w:rPr>
                <w:rFonts w:hint="eastAsia" w:ascii="Times New Roman" w:hAnsi="Times New Roman" w:eastAsia="宋体" w:cs="Times New Roman"/>
                <w:color w:val="auto"/>
                <w:kern w:val="0"/>
                <w:sz w:val="24"/>
                <w:szCs w:val="24"/>
                <w:highlight w:val="none"/>
                <w:lang w:val="en-US" w:eastAsia="zh-CN" w:bidi="ar"/>
              </w:rPr>
              <w:t>）</w:t>
            </w:r>
            <w:r>
              <w:rPr>
                <w:rFonts w:hint="default" w:ascii="Times New Roman" w:hAnsi="Times New Roman" w:eastAsia="宋体" w:cs="Times New Roman"/>
                <w:color w:val="auto"/>
                <w:sz w:val="24"/>
                <w:szCs w:val="24"/>
                <w:lang w:val="en-US" w:eastAsia="zh-CN"/>
              </w:rPr>
              <w:t>施工期物料堆场周围设置不低于堆放物高度的封闭性围栏，施工现场配备洒水设备，洒水频次以施工现场无明显扬尘为准，春秋季晴天一般洒水次数在4～6次，夏季晴天一般洒水8～10次，运输车辆全部采用密闭苫盖，规范管理。</w:t>
            </w:r>
          </w:p>
          <w:p w14:paraId="25CC58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eastAsia"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kern w:val="0"/>
                <w:sz w:val="24"/>
                <w:highlight w:val="none"/>
              </w:rPr>
              <w:t>施工期全面落实“六个百分之百”，加强道路扬尘整治，提升综合防控水平</w:t>
            </w:r>
            <w:r>
              <w:rPr>
                <w:rFonts w:hint="eastAsia" w:ascii="Times New Roman" w:hAnsi="Times New Roman" w:eastAsia="宋体" w:cs="Times New Roman"/>
                <w:color w:val="auto"/>
                <w:kern w:val="0"/>
                <w:sz w:val="24"/>
                <w:highlight w:val="none"/>
                <w:lang w:eastAsia="zh-CN"/>
              </w:rPr>
              <w:t>。</w:t>
            </w:r>
          </w:p>
          <w:p w14:paraId="5F1064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综上所述，在采取相应措施并严格按照本评价要求进行施工的前提下，本项目施工大气污染物对周围大气环境影响不大，且随施工结束而消除。 </w:t>
            </w:r>
          </w:p>
          <w:p w14:paraId="26D7AA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kern w:val="0"/>
                <w:sz w:val="24"/>
                <w:szCs w:val="24"/>
                <w:highlight w:val="none"/>
                <w:lang w:val="en-US" w:eastAsia="zh-CN" w:bidi="ar"/>
              </w:rPr>
              <w:t xml:space="preserve">2、施工废水防治措施 </w:t>
            </w:r>
          </w:p>
          <w:p w14:paraId="51DA8F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kern w:val="0"/>
                <w:sz w:val="24"/>
                <w:szCs w:val="24"/>
                <w:highlight w:val="none"/>
                <w:lang w:val="en-US" w:eastAsia="zh-CN" w:bidi="ar"/>
              </w:rPr>
              <w:t>本项目混凝土养护废水、机械设备冲洗废水设置隔油池和沉淀池处理达标后用于施工场地洒水抑尘；</w:t>
            </w:r>
            <w:r>
              <w:rPr>
                <w:rFonts w:hint="default" w:ascii="Times New Roman" w:hAnsi="Times New Roman" w:eastAsia="宋体" w:cs="Times New Roman"/>
                <w:color w:val="auto"/>
                <w:sz w:val="24"/>
                <w:szCs w:val="24"/>
                <w:highlight w:val="none"/>
              </w:rPr>
              <w:t>施工期不设施工营地，施工人员均为当地居民，吃住自行解决</w:t>
            </w:r>
            <w:r>
              <w:rPr>
                <w:rFonts w:hint="default" w:ascii="Times New Roman" w:hAnsi="Times New Roman" w:eastAsia="宋体" w:cs="Times New Roman"/>
                <w:color w:val="auto"/>
                <w:sz w:val="24"/>
                <w:szCs w:val="24"/>
                <w:highlight w:val="none"/>
                <w:lang w:eastAsia="zh-CN"/>
              </w:rPr>
              <w:t>，生活污水排入防渗化粪池，定期拉运至沙湾</w:t>
            </w:r>
            <w:r>
              <w:rPr>
                <w:rFonts w:hint="eastAsia" w:cs="Times New Roman"/>
                <w:color w:val="auto"/>
                <w:sz w:val="24"/>
                <w:szCs w:val="24"/>
                <w:highlight w:val="none"/>
                <w:lang w:eastAsia="zh-CN"/>
              </w:rPr>
              <w:t>市</w:t>
            </w:r>
            <w:r>
              <w:rPr>
                <w:rFonts w:hint="default" w:ascii="Times New Roman" w:hAnsi="Times New Roman" w:eastAsia="宋体" w:cs="Times New Roman"/>
                <w:color w:val="auto"/>
                <w:sz w:val="24"/>
                <w:szCs w:val="24"/>
                <w:highlight w:val="none"/>
                <w:lang w:eastAsia="zh-CN"/>
              </w:rPr>
              <w:t>第二污水处理厂处理。</w:t>
            </w:r>
          </w:p>
          <w:p w14:paraId="6EA642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kern w:val="0"/>
                <w:sz w:val="24"/>
                <w:szCs w:val="24"/>
                <w:highlight w:val="none"/>
                <w:lang w:val="en-US" w:eastAsia="zh-CN" w:bidi="ar"/>
              </w:rPr>
              <w:t xml:space="preserve">3、施工噪声防治措施 </w:t>
            </w:r>
          </w:p>
          <w:p w14:paraId="1D035B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（1）合理安排好施工时间，尽量缩短施工期。</w:t>
            </w:r>
          </w:p>
          <w:p w14:paraId="6B341D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2）施工期的噪声主要来自施工机械和运输车辆。施工单位在满足施工需要的前提下，尽可能选取噪声低、振动小、能耗小的先进设备，并避免长时间使用高噪声设备，加强施工机械的维护保养，高噪声设备设置在施工场地中部并修建临时隔声棚，并加强对现场工作人员进行培训，严格按操作规范使用各类机械设备。 </w:t>
            </w:r>
          </w:p>
          <w:p w14:paraId="204F55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3）加强施工设备的维护保养，发生故障应及时维修，保持润滑、紧固各部件，减少运行振动噪声；施工机械设备应安放稳固，并与地面保持良好接触，有条件的应使用减振机座。加强施工管理、文明施工，杜绝施工机械在运行过程中因维护不当而产生的其他噪声。 </w:t>
            </w:r>
          </w:p>
          <w:p w14:paraId="10E4B7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kern w:val="0"/>
                <w:sz w:val="24"/>
                <w:szCs w:val="24"/>
                <w:highlight w:val="none"/>
                <w:lang w:val="en-US" w:eastAsia="zh-CN" w:bidi="ar"/>
              </w:rPr>
              <w:t>（</w:t>
            </w:r>
            <w:r>
              <w:rPr>
                <w:rFonts w:hint="eastAsia" w:cs="Times New Roman"/>
                <w:color w:val="auto"/>
                <w:kern w:val="0"/>
                <w:sz w:val="24"/>
                <w:szCs w:val="24"/>
                <w:highlight w:val="none"/>
                <w:lang w:val="en-US" w:eastAsia="zh-CN" w:bidi="ar"/>
              </w:rPr>
              <w:t>4</w:t>
            </w:r>
            <w:r>
              <w:rPr>
                <w:rFonts w:hint="eastAsia" w:ascii="Times New Roman" w:hAnsi="Times New Roman" w:eastAsia="宋体" w:cs="Times New Roman"/>
                <w:color w:val="auto"/>
                <w:kern w:val="0"/>
                <w:sz w:val="24"/>
                <w:szCs w:val="24"/>
                <w:highlight w:val="none"/>
                <w:lang w:val="en-US" w:eastAsia="zh-CN" w:bidi="ar"/>
              </w:rPr>
              <w:t>）做好施工噪声防治，施工噪声执行《建筑施工噪声排放标准》（GB12523-2025）中相关标准。</w:t>
            </w:r>
          </w:p>
          <w:p w14:paraId="65580B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b/>
                <w:color w:val="auto"/>
                <w:kern w:val="0"/>
                <w:sz w:val="24"/>
                <w:szCs w:val="24"/>
                <w:highlight w:val="none"/>
                <w:lang w:val="en-US" w:eastAsia="zh-CN" w:bidi="ar"/>
              </w:rPr>
              <w:t xml:space="preserve">4、施工固体废物防治措施 </w:t>
            </w:r>
          </w:p>
          <w:p w14:paraId="0519EB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（1）建筑垃圾：施工期间有部分施工垃圾如废砖、废钢铁、废油料等，这些建筑垃圾应分类收集，集中处理，回收利用，以实现固体废料的“减量化、资源化、无害化”。 </w:t>
            </w:r>
          </w:p>
          <w:p w14:paraId="40864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（2）车辆运输散体物料和废弃物时，必须密闭、包扎、覆盖，不得沿途漏撒；运载土方的车辆必须在规定的时间内，按指定路段行驶。 </w:t>
            </w:r>
          </w:p>
          <w:p w14:paraId="4C1A29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（3）施工期应尽量集中并避开雨期，要边弃土边压实，弃土完毕后应尽快复垦利用。 </w:t>
            </w:r>
          </w:p>
          <w:p w14:paraId="5E8B6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（4）施工单位应该在施工前5日向渣土管理部门申报建筑垃圾、工程渣土处置计划，如实填报建筑垃圾和渣土的种类、数量、运输路线及处置场地等事项，并与渣土管理部门签订环境卫生责任书。 </w:t>
            </w:r>
          </w:p>
          <w:p w14:paraId="67B8C3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（5）施工部门应当持渣土管理部门核发的处置证明，向运输单位办理建筑垃圾、工程渣土托运手续。运输车辆在运输工程弃土、建筑垃圾时应随车携带处置证明，</w:t>
            </w:r>
            <w:r>
              <w:rPr>
                <w:rFonts w:hint="eastAsia" w:ascii="Times New Roman" w:hAnsi="Times New Roman" w:eastAsia="宋体" w:cs="Times New Roman"/>
                <w:color w:val="auto"/>
                <w:kern w:val="0"/>
                <w:sz w:val="24"/>
                <w:szCs w:val="24"/>
                <w:highlight w:val="none"/>
                <w:lang w:val="en-US" w:eastAsia="zh-CN" w:bidi="ar"/>
              </w:rPr>
              <w:t>接受</w:t>
            </w:r>
            <w:r>
              <w:rPr>
                <w:rFonts w:hint="default" w:ascii="Times New Roman" w:hAnsi="Times New Roman" w:eastAsia="宋体" w:cs="Times New Roman"/>
                <w:color w:val="auto"/>
                <w:kern w:val="0"/>
                <w:sz w:val="24"/>
                <w:szCs w:val="24"/>
                <w:highlight w:val="none"/>
                <w:lang w:val="en-US" w:eastAsia="zh-CN" w:bidi="ar"/>
              </w:rPr>
              <w:t>渣土管理部门的检查，运输路线应按渣土管理部门会同公安、交通管理部门规定的线路运输。</w:t>
            </w:r>
          </w:p>
          <w:p w14:paraId="54571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（6）在工程完工后，应当立即将工地的剩余建筑垃圾、工程渣土处置干净，不得占用道路来堆放建筑垃圾和工程渣土。</w:t>
            </w:r>
          </w:p>
          <w:p w14:paraId="06B22A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default" w:ascii="Times New Roman" w:hAnsi="Times New Roman" w:eastAsia="宋体" w:cs="Times New Roman"/>
                <w:b/>
                <w:color w:val="auto"/>
                <w:kern w:val="0"/>
                <w:sz w:val="24"/>
                <w:szCs w:val="24"/>
                <w:highlight w:val="none"/>
                <w:lang w:val="en-US" w:eastAsia="zh-CN" w:bidi="ar"/>
              </w:rPr>
            </w:pPr>
            <w:r>
              <w:rPr>
                <w:rFonts w:hint="default" w:ascii="Times New Roman" w:hAnsi="Times New Roman" w:eastAsia="宋体" w:cs="Times New Roman"/>
                <w:b/>
                <w:color w:val="auto"/>
                <w:kern w:val="0"/>
                <w:sz w:val="24"/>
                <w:szCs w:val="24"/>
                <w:highlight w:val="none"/>
                <w:lang w:val="en-US" w:eastAsia="zh-CN" w:bidi="ar"/>
              </w:rPr>
              <w:t xml:space="preserve">5、生态环境防治措施 </w:t>
            </w:r>
          </w:p>
          <w:p w14:paraId="44CC8E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本项目涉及的生态影响主要表现在基础开挖，临时工地建设会破坏植被并造成部分水土流失。为此，施工方应根据以下原则对施工弃土、弃石、堆放地进行防治，努力将施工期间水土流失对环境造成的不良影响降低到最小。</w:t>
            </w:r>
          </w:p>
          <w:p w14:paraId="28CDAF53">
            <w:pPr>
              <w:keepNext w:val="0"/>
              <w:keepLines w:val="0"/>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4"/>
                <w:szCs w:val="24"/>
                <w:highlight w:val="none"/>
                <w:lang w:val="en-US" w:eastAsia="zh-CN" w:bidi="ar"/>
              </w:rPr>
            </w:pPr>
          </w:p>
        </w:tc>
      </w:tr>
      <w:tr w14:paraId="2D6B46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4" w:type="dxa"/>
            <w:tcBorders>
              <w:tl2br w:val="nil"/>
              <w:tr2bl w:val="nil"/>
            </w:tcBorders>
            <w:noWrap w:val="0"/>
            <w:tcMar>
              <w:left w:w="28" w:type="dxa"/>
              <w:right w:w="28" w:type="dxa"/>
            </w:tcMar>
            <w:vAlign w:val="center"/>
          </w:tcPr>
          <w:p w14:paraId="79894557">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运营</w:t>
            </w:r>
          </w:p>
          <w:p w14:paraId="30CE4EB8">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期环</w:t>
            </w:r>
          </w:p>
          <w:p w14:paraId="6D687D91">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境影</w:t>
            </w:r>
          </w:p>
          <w:p w14:paraId="763C662C">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响和</w:t>
            </w:r>
          </w:p>
          <w:p w14:paraId="777E6D2C">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保护</w:t>
            </w:r>
          </w:p>
          <w:p w14:paraId="3DF49E7F">
            <w:pPr>
              <w:pStyle w:val="53"/>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措施</w:t>
            </w:r>
          </w:p>
        </w:tc>
        <w:tc>
          <w:tcPr>
            <w:tcW w:w="7997" w:type="dxa"/>
            <w:tcBorders>
              <w:tl2br w:val="nil"/>
              <w:tr2bl w:val="nil"/>
            </w:tcBorders>
            <w:noWrap w:val="0"/>
            <w:vAlign w:val="center"/>
          </w:tcPr>
          <w:p w14:paraId="148C420C">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cs="Times New Roman"/>
                <w:b/>
                <w:bCs/>
                <w:color w:val="auto"/>
                <w:sz w:val="24"/>
                <w:szCs w:val="24"/>
                <w:highlight w:val="none"/>
                <w:lang w:val="en-US"/>
              </w:rPr>
            </w:pPr>
            <w:r>
              <w:rPr>
                <w:rFonts w:hint="default" w:ascii="Times New Roman" w:hAnsi="Times New Roman" w:cs="Times New Roman"/>
                <w:b/>
                <w:bCs/>
                <w:color w:val="auto"/>
                <w:sz w:val="24"/>
                <w:szCs w:val="24"/>
                <w:highlight w:val="none"/>
                <w:lang w:val="en-US" w:eastAsia="zh-CN"/>
              </w:rPr>
              <w:t>1、</w:t>
            </w:r>
            <w:r>
              <w:rPr>
                <w:rFonts w:hint="default" w:ascii="Times New Roman" w:hAnsi="Times New Roman" w:cs="Times New Roman"/>
                <w:b/>
                <w:bCs/>
                <w:color w:val="auto"/>
                <w:kern w:val="0"/>
                <w:sz w:val="24"/>
                <w:szCs w:val="24"/>
                <w:highlight w:val="none"/>
                <w:lang w:val="en-US" w:eastAsia="zh-CN"/>
              </w:rPr>
              <w:t>大气环境影响及保护措施</w:t>
            </w:r>
          </w:p>
          <w:p w14:paraId="16FEACFC">
            <w:pPr>
              <w:keepNext w:val="0"/>
              <w:keepLines w:val="0"/>
              <w:suppressLineNumbers w:val="0"/>
              <w:adjustRightInd w:val="0"/>
              <w:snapToGrid w:val="0"/>
              <w:spacing w:before="0" w:beforeAutospacing="0" w:after="0" w:afterAutospacing="0" w:line="360" w:lineRule="auto"/>
              <w:ind w:left="0" w:right="0" w:firstLine="480" w:firstLineChars="200"/>
              <w:rPr>
                <w:rFonts w:hint="default" w:ascii="Times New Roman" w:hAnsi="Times New Roman" w:eastAsia="宋体" w:cs="Times New Roman"/>
                <w:bCs/>
                <w:color w:val="auto"/>
                <w:sz w:val="24"/>
                <w:szCs w:val="22"/>
                <w:highlight w:val="none"/>
                <w:lang w:val="en-US" w:eastAsia="zh-CN"/>
              </w:rPr>
            </w:pPr>
            <w:r>
              <w:rPr>
                <w:rFonts w:hint="default" w:ascii="Times New Roman" w:hAnsi="Times New Roman" w:eastAsia="宋体" w:cs="Times New Roman"/>
                <w:color w:val="auto"/>
                <w:sz w:val="24"/>
                <w:szCs w:val="24"/>
              </w:rPr>
              <w:t>本项目混料粉尘</w:t>
            </w:r>
            <w:r>
              <w:rPr>
                <w:rFonts w:hint="default" w:ascii="Times New Roman" w:hAnsi="Times New Roman" w:cs="Times New Roman"/>
                <w:color w:val="auto"/>
                <w:sz w:val="24"/>
                <w:szCs w:val="24"/>
                <w:lang w:eastAsia="zh-CN"/>
              </w:rPr>
              <w:t>经布袋除尘装置处理后通过15m排气筒排放；</w:t>
            </w:r>
            <w:r>
              <w:rPr>
                <w:rFonts w:hint="default" w:ascii="Times New Roman" w:hAnsi="Times New Roman" w:cs="Times New Roman"/>
                <w:snapToGrid w:val="0"/>
                <w:color w:val="auto"/>
                <w:kern w:val="2"/>
                <w:sz w:val="24"/>
                <w:szCs w:val="24"/>
                <w:highlight w:val="none"/>
                <w:lang w:val="en-US" w:eastAsia="zh-CN" w:bidi="ar-SA"/>
              </w:rPr>
              <w:t>有机废气经</w:t>
            </w:r>
            <w:r>
              <w:rPr>
                <w:rFonts w:hint="default" w:ascii="Times New Roman" w:hAnsi="Times New Roman" w:eastAsia="宋体" w:cs="Times New Roman"/>
                <w:bCs/>
                <w:color w:val="auto"/>
                <w:spacing w:val="0"/>
                <w:kern w:val="0"/>
                <w:sz w:val="24"/>
                <w:szCs w:val="20"/>
                <w:lang w:eastAsia="zh-CN"/>
              </w:rPr>
              <w:t>吸附浓缩-催化燃烧</w:t>
            </w:r>
            <w:r>
              <w:rPr>
                <w:rFonts w:hint="eastAsia" w:cs="Times New Roman"/>
                <w:bCs/>
                <w:color w:val="auto"/>
                <w:spacing w:val="0"/>
                <w:kern w:val="0"/>
                <w:sz w:val="24"/>
                <w:szCs w:val="20"/>
                <w:lang w:val="en-US" w:eastAsia="zh-CN"/>
              </w:rPr>
              <w:t>装置</w:t>
            </w:r>
            <w:r>
              <w:rPr>
                <w:rFonts w:hint="default" w:ascii="Times New Roman" w:hAnsi="Times New Roman" w:cs="Times New Roman"/>
                <w:bCs/>
                <w:color w:val="auto"/>
                <w:spacing w:val="0"/>
                <w:kern w:val="0"/>
                <w:sz w:val="24"/>
                <w:szCs w:val="20"/>
                <w:lang w:eastAsia="zh-CN"/>
              </w:rPr>
              <w:t>处理后</w:t>
            </w:r>
            <w:r>
              <w:rPr>
                <w:rFonts w:hint="default" w:ascii="Times New Roman" w:hAnsi="Times New Roman" w:cs="Times New Roman"/>
                <w:color w:val="auto"/>
                <w:sz w:val="24"/>
                <w:szCs w:val="24"/>
                <w:lang w:eastAsia="zh-CN"/>
              </w:rPr>
              <w:t>通过15m排气筒排放。</w:t>
            </w:r>
          </w:p>
          <w:p w14:paraId="11AF2ABA">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2、水环境影响及保护措施</w:t>
            </w:r>
          </w:p>
          <w:p w14:paraId="3CC19584">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2"/>
                <w:highlight w:val="none"/>
                <w:lang w:val="en-US" w:eastAsia="zh-CN" w:bidi="ar-SA"/>
              </w:rPr>
              <w:t>本项目冷却水</w:t>
            </w:r>
            <w:r>
              <w:rPr>
                <w:rFonts w:hint="default" w:ascii="Times New Roman" w:hAnsi="Times New Roman" w:eastAsia="宋体" w:cs="Times New Roman"/>
                <w:color w:val="auto"/>
                <w:sz w:val="24"/>
                <w:szCs w:val="22"/>
                <w:highlight w:val="none"/>
                <w:lang w:val="en-US" w:eastAsia="zh-CN" w:bidi="ar-SA"/>
              </w:rPr>
              <w:t>循环利用</w:t>
            </w:r>
            <w:r>
              <w:rPr>
                <w:rFonts w:hint="default" w:ascii="Times New Roman" w:hAnsi="Times New Roman" w:cs="Times New Roman"/>
                <w:color w:val="auto"/>
                <w:sz w:val="24"/>
                <w:szCs w:val="22"/>
                <w:highlight w:val="none"/>
                <w:lang w:val="en-US" w:eastAsia="zh-CN" w:bidi="ar-SA"/>
              </w:rPr>
              <w:t>，不外排，</w:t>
            </w:r>
            <w:r>
              <w:rPr>
                <w:rFonts w:hint="default" w:ascii="Times New Roman" w:hAnsi="Times New Roman" w:cs="Times New Roman"/>
                <w:color w:val="auto"/>
                <w:sz w:val="24"/>
                <w:szCs w:val="24"/>
                <w:highlight w:val="none"/>
                <w:lang w:val="en-US" w:eastAsia="zh-CN"/>
              </w:rPr>
              <w:t>生活污水排入防渗化粪池，定期拉运至</w:t>
            </w:r>
            <w:r>
              <w:rPr>
                <w:rFonts w:hint="eastAsia" w:cs="Times New Roman"/>
                <w:color w:val="auto"/>
                <w:sz w:val="24"/>
                <w:szCs w:val="24"/>
                <w:highlight w:val="none"/>
                <w:lang w:val="en-US" w:eastAsia="zh-CN"/>
              </w:rPr>
              <w:t>沙湾市第二污水处理厂</w:t>
            </w:r>
            <w:r>
              <w:rPr>
                <w:rFonts w:hint="default" w:ascii="Times New Roman" w:hAnsi="Times New Roman" w:cs="Times New Roman"/>
                <w:color w:val="auto"/>
                <w:sz w:val="24"/>
                <w:szCs w:val="24"/>
                <w:highlight w:val="none"/>
                <w:lang w:val="en-US" w:eastAsia="zh-CN"/>
              </w:rPr>
              <w:t>。</w:t>
            </w:r>
          </w:p>
          <w:p w14:paraId="04A2E68A">
            <w:pPr>
              <w:keepNext w:val="0"/>
              <w:keepLines w:val="0"/>
              <w:widowControl/>
              <w:suppressLineNumbers w:val="0"/>
              <w:spacing w:before="0" w:beforeAutospacing="0" w:after="0" w:afterAutospacing="0" w:line="360" w:lineRule="auto"/>
              <w:ind w:left="0" w:leftChars="0" w:right="0" w:firstLine="0" w:firstLineChars="0"/>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3、噪声环境影响</w:t>
            </w:r>
            <w:r>
              <w:rPr>
                <w:rFonts w:hint="default" w:ascii="Times New Roman" w:hAnsi="Times New Roman" w:cs="Times New Roman"/>
                <w:b/>
                <w:bCs/>
                <w:color w:val="auto"/>
                <w:kern w:val="0"/>
                <w:sz w:val="24"/>
                <w:szCs w:val="24"/>
                <w:highlight w:val="none"/>
                <w:lang w:val="en-US" w:eastAsia="zh-CN"/>
              </w:rPr>
              <w:t>及保护措施</w:t>
            </w:r>
          </w:p>
          <w:p w14:paraId="497E964B">
            <w:pPr>
              <w:keepNext w:val="0"/>
              <w:keepLines w:val="0"/>
              <w:suppressLineNumbers w:val="0"/>
              <w:tabs>
                <w:tab w:val="left" w:pos="0"/>
              </w:tabs>
              <w:spacing w:before="0" w:beforeAutospacing="0" w:after="0" w:afterAutospacing="0" w:line="360" w:lineRule="auto"/>
              <w:ind w:left="0" w:right="0" w:firstLine="458" w:firstLineChars="191"/>
              <w:jc w:val="both"/>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项目从声源控制、总平面布置、合理安排工作时间、传播途径控制等环节着手：</w:t>
            </w:r>
          </w:p>
          <w:p w14:paraId="15C17750">
            <w:pPr>
              <w:keepNext w:val="0"/>
              <w:keepLines w:val="0"/>
              <w:suppressLineNumbers w:val="0"/>
              <w:tabs>
                <w:tab w:val="left" w:pos="0"/>
              </w:tabs>
              <w:spacing w:before="0" w:beforeAutospacing="0" w:after="0" w:afterAutospacing="0" w:line="360" w:lineRule="auto"/>
              <w:ind w:left="0" w:right="0" w:firstLine="458" w:firstLineChars="191"/>
              <w:jc w:val="both"/>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1）声源控制：设备选型上选用先进的、噪音低、震动小的设备，安装时采取台基减震、橡胶减震接头以及减震垫等措施；通过加强对设备的保养、维护，对机械设备定期加润滑油进行维护，使设备处于良好的运转状态，减少设备运转不正常而产生的噪声；</w:t>
            </w:r>
          </w:p>
          <w:p w14:paraId="5B5049EF">
            <w:pPr>
              <w:keepNext w:val="0"/>
              <w:keepLines w:val="0"/>
              <w:suppressLineNumbers w:val="0"/>
              <w:tabs>
                <w:tab w:val="left" w:pos="0"/>
              </w:tabs>
              <w:spacing w:before="0" w:beforeAutospacing="0" w:after="0" w:afterAutospacing="0" w:line="360" w:lineRule="auto"/>
              <w:ind w:left="0" w:right="0" w:firstLine="458" w:firstLineChars="191"/>
              <w:jc w:val="both"/>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（2）合理布置产噪设备：在布设设备时，将高噪声设备</w:t>
            </w:r>
            <w:r>
              <w:rPr>
                <w:rFonts w:hint="default" w:ascii="Times New Roman" w:hAnsi="Times New Roman" w:cs="Times New Roman"/>
                <w:color w:val="auto"/>
                <w:sz w:val="24"/>
                <w:szCs w:val="22"/>
                <w:highlight w:val="none"/>
                <w:lang w:val="en-US" w:eastAsia="zh-CN"/>
              </w:rPr>
              <w:t>布置在隔音好的区域</w:t>
            </w:r>
            <w:r>
              <w:rPr>
                <w:rFonts w:hint="default" w:ascii="Times New Roman" w:hAnsi="Times New Roman" w:eastAsia="宋体" w:cs="Times New Roman"/>
                <w:color w:val="auto"/>
                <w:sz w:val="24"/>
                <w:szCs w:val="22"/>
                <w:highlight w:val="none"/>
                <w:lang w:val="en-US" w:eastAsia="zh-CN"/>
              </w:rPr>
              <w:t>，以有效利用噪声距离衰减作用；</w:t>
            </w:r>
          </w:p>
          <w:p w14:paraId="59E6E727">
            <w:pPr>
              <w:keepNext w:val="0"/>
              <w:keepLines w:val="0"/>
              <w:suppressLineNumbers w:val="0"/>
              <w:tabs>
                <w:tab w:val="left" w:pos="0"/>
              </w:tabs>
              <w:spacing w:before="0" w:beforeAutospacing="0" w:after="0" w:afterAutospacing="0" w:line="360" w:lineRule="auto"/>
              <w:ind w:left="0" w:right="0" w:firstLine="458" w:firstLineChars="191"/>
              <w:jc w:val="both"/>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（3）合理安排工作时间，尽量减小对外界环境的噪声影响</w:t>
            </w:r>
            <w:r>
              <w:rPr>
                <w:rFonts w:hint="default" w:ascii="Times New Roman" w:hAnsi="Times New Roman" w:cs="Times New Roman"/>
                <w:color w:val="auto"/>
                <w:sz w:val="24"/>
                <w:szCs w:val="22"/>
                <w:highlight w:val="none"/>
                <w:lang w:val="en-US" w:eastAsia="zh-CN"/>
              </w:rPr>
              <w:t>；</w:t>
            </w:r>
          </w:p>
          <w:p w14:paraId="325CD65F">
            <w:pPr>
              <w:keepNext w:val="0"/>
              <w:keepLines w:val="0"/>
              <w:suppressLineNumbers w:val="0"/>
              <w:tabs>
                <w:tab w:val="left" w:pos="0"/>
              </w:tabs>
              <w:spacing w:before="0" w:beforeAutospacing="0" w:after="0" w:afterAutospacing="0" w:line="360" w:lineRule="auto"/>
              <w:ind w:left="0" w:right="0" w:firstLine="458" w:firstLineChars="191"/>
              <w:jc w:val="both"/>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（4）加强传播途径控制：采用隔音、吸声材料</w:t>
            </w:r>
            <w:r>
              <w:rPr>
                <w:rFonts w:hint="default" w:ascii="Times New Roman" w:hAnsi="Times New Roman" w:cs="Times New Roman"/>
                <w:color w:val="auto"/>
                <w:sz w:val="24"/>
                <w:szCs w:val="22"/>
                <w:highlight w:val="none"/>
                <w:lang w:val="en-US" w:eastAsia="zh-CN"/>
              </w:rPr>
              <w:t>；</w:t>
            </w:r>
          </w:p>
          <w:p w14:paraId="2D021B35">
            <w:pPr>
              <w:keepNext w:val="0"/>
              <w:keepLines w:val="0"/>
              <w:suppressLineNumbers w:val="0"/>
              <w:tabs>
                <w:tab w:val="left" w:pos="0"/>
              </w:tabs>
              <w:spacing w:before="0" w:beforeAutospacing="0" w:after="0" w:afterAutospacing="0" w:line="360" w:lineRule="auto"/>
              <w:ind w:left="0" w:right="0" w:firstLine="458" w:firstLineChars="191"/>
              <w:jc w:val="both"/>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（5）加强管理：项目通过加强管理、教育，文明操作，避免因野蛮操作产生的突发性噪声。</w:t>
            </w:r>
          </w:p>
          <w:p w14:paraId="057CFF51">
            <w:pPr>
              <w:keepNext w:val="0"/>
              <w:keepLines w:val="0"/>
              <w:pageBreakBefore w:val="0"/>
              <w:widowControl w:val="0"/>
              <w:suppressLineNumbers w:val="0"/>
              <w:kinsoku/>
              <w:wordWrap/>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zh-CN"/>
              </w:rPr>
              <w:t>固体废物</w:t>
            </w:r>
            <w:r>
              <w:rPr>
                <w:rFonts w:hint="default" w:ascii="Times New Roman" w:hAnsi="Times New Roman" w:cs="Times New Roman"/>
                <w:b/>
                <w:bCs/>
                <w:color w:val="auto"/>
                <w:sz w:val="24"/>
                <w:szCs w:val="24"/>
                <w:highlight w:val="none"/>
                <w:lang w:val="en-US" w:eastAsia="zh-CN"/>
              </w:rPr>
              <w:t>影响</w:t>
            </w:r>
            <w:r>
              <w:rPr>
                <w:rFonts w:hint="default" w:ascii="Times New Roman" w:hAnsi="Times New Roman" w:cs="Times New Roman"/>
                <w:b/>
                <w:bCs/>
                <w:color w:val="auto"/>
                <w:kern w:val="0"/>
                <w:sz w:val="24"/>
                <w:szCs w:val="24"/>
                <w:highlight w:val="none"/>
                <w:lang w:val="en-US" w:eastAsia="zh-CN"/>
              </w:rPr>
              <w:t>及保护措施</w:t>
            </w:r>
          </w:p>
          <w:p w14:paraId="4769FC1A">
            <w:pPr>
              <w:keepNext w:val="0"/>
              <w:keepLines w:val="0"/>
              <w:pageBreakBefore w:val="0"/>
              <w:widowControl w:val="0"/>
              <w:suppressLineNumbers w:val="0"/>
              <w:kinsoku/>
              <w:wordWrap/>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val="en-US" w:eastAsia="zh-CN"/>
              </w:rPr>
              <w:t>生活垃圾</w:t>
            </w:r>
          </w:p>
          <w:p w14:paraId="2EE357A9">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bCs/>
                <w:color w:val="auto"/>
                <w:kern w:val="0"/>
                <w:sz w:val="24"/>
                <w:szCs w:val="22"/>
                <w:highlight w:val="none"/>
              </w:rPr>
            </w:pPr>
            <w:r>
              <w:rPr>
                <w:rFonts w:hint="default" w:ascii="Times New Roman" w:hAnsi="Times New Roman" w:eastAsia="宋体" w:cs="Times New Roman"/>
                <w:bCs/>
                <w:color w:val="auto"/>
                <w:kern w:val="0"/>
                <w:sz w:val="24"/>
                <w:szCs w:val="22"/>
                <w:highlight w:val="none"/>
                <w:lang w:val="en-US" w:eastAsia="zh-CN"/>
              </w:rPr>
              <w:t>项目区内设置垃圾箱，集中收集，交由环卫部门统一处理。</w:t>
            </w:r>
          </w:p>
          <w:p w14:paraId="207FE245">
            <w:pPr>
              <w:keepNext w:val="0"/>
              <w:keepLines w:val="0"/>
              <w:pageBreakBefore w:val="0"/>
              <w:widowControl w:val="0"/>
              <w:suppressLineNumbers w:val="0"/>
              <w:kinsoku/>
              <w:wordWrap/>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color w:val="auto"/>
                <w:sz w:val="24"/>
                <w:szCs w:val="22"/>
                <w:highlight w:val="none"/>
                <w:lang w:val="en-US" w:eastAsia="zh-CN"/>
              </w:rPr>
            </w:pPr>
            <w:r>
              <w:rPr>
                <w:rFonts w:hint="default" w:ascii="Times New Roman" w:hAnsi="Times New Roman" w:cs="Times New Roman"/>
                <w:b w:val="0"/>
                <w:bCs w:val="0"/>
                <w:color w:val="auto"/>
                <w:sz w:val="24"/>
                <w:szCs w:val="24"/>
                <w:highlight w:val="none"/>
                <w:lang w:val="en-US" w:eastAsia="zh-CN"/>
              </w:rPr>
              <w:t>（2）</w:t>
            </w:r>
            <w:r>
              <w:rPr>
                <w:rFonts w:hint="default" w:ascii="Times New Roman" w:hAnsi="Times New Roman" w:cs="Times New Roman"/>
                <w:color w:val="auto"/>
                <w:sz w:val="24"/>
                <w:szCs w:val="22"/>
                <w:highlight w:val="none"/>
                <w:lang w:val="en-US" w:eastAsia="zh-CN"/>
              </w:rPr>
              <w:t>不合格品和边角料</w:t>
            </w:r>
          </w:p>
          <w:p w14:paraId="611A45D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bCs/>
                <w:color w:val="auto"/>
                <w:kern w:val="0"/>
                <w:sz w:val="24"/>
                <w:szCs w:val="22"/>
                <w:highlight w:val="none"/>
                <w:lang w:val="en-US" w:eastAsia="zh-CN"/>
              </w:rPr>
            </w:pPr>
            <w:r>
              <w:rPr>
                <w:rFonts w:hint="eastAsia" w:ascii="Times New Roman" w:hAnsi="Times New Roman" w:cs="Times New Roman"/>
                <w:bCs/>
                <w:color w:val="auto"/>
                <w:kern w:val="0"/>
                <w:sz w:val="24"/>
                <w:szCs w:val="22"/>
                <w:highlight w:val="none"/>
                <w:lang w:val="en-US" w:eastAsia="zh-CN"/>
              </w:rPr>
              <w:t>收集后</w:t>
            </w:r>
            <w:r>
              <w:rPr>
                <w:rFonts w:hint="default" w:ascii="Times New Roman" w:hAnsi="Times New Roman" w:cs="Times New Roman"/>
                <w:color w:val="auto"/>
                <w:sz w:val="24"/>
                <w:szCs w:val="22"/>
                <w:highlight w:val="none"/>
                <w:shd w:val="clear" w:color="auto" w:fill="FFFFFF"/>
              </w:rPr>
              <w:t>外售综合利用。</w:t>
            </w:r>
          </w:p>
          <w:p w14:paraId="37D5DCBC">
            <w:pPr>
              <w:keepNext w:val="0"/>
              <w:keepLines w:val="0"/>
              <w:pageBreakBefore w:val="0"/>
              <w:widowControl w:val="0"/>
              <w:suppressLineNumbers w:val="0"/>
              <w:kinsoku/>
              <w:wordWrap/>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3</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cs="Times New Roman"/>
                <w:color w:val="auto"/>
                <w:sz w:val="24"/>
                <w:szCs w:val="22"/>
                <w:highlight w:val="none"/>
                <w:lang w:val="en-US" w:eastAsia="zh-CN"/>
              </w:rPr>
              <w:t>除尘器收集粉尘</w:t>
            </w:r>
          </w:p>
          <w:p w14:paraId="281A8ED4">
            <w:pPr>
              <w:keepNext w:val="0"/>
              <w:keepLines w:val="0"/>
              <w:suppressLineNumbers w:val="0"/>
              <w:spacing w:before="0" w:beforeAutospacing="0" w:after="0" w:afterAutospacing="0"/>
              <w:ind w:left="0" w:right="0" w:firstLine="480" w:firstLineChars="200"/>
              <w:rPr>
                <w:rFonts w:hint="default" w:ascii="Times New Roman" w:hAnsi="Times New Roman" w:cs="Times New Roman"/>
                <w:bCs/>
                <w:color w:val="auto"/>
                <w:kern w:val="0"/>
                <w:sz w:val="24"/>
                <w:szCs w:val="22"/>
                <w:highlight w:val="none"/>
                <w:lang w:val="en-US" w:eastAsia="zh-CN"/>
              </w:rPr>
            </w:pPr>
            <w:r>
              <w:rPr>
                <w:rStyle w:val="43"/>
                <w:rFonts w:hint="default" w:ascii="Times New Roman" w:hAnsi="Times New Roman" w:cs="Times New Roman"/>
                <w:color w:val="auto"/>
                <w:sz w:val="24"/>
                <w:szCs w:val="24"/>
                <w:lang w:val="en-US" w:eastAsia="zh-CN"/>
              </w:rPr>
              <w:t>回用于生产</w:t>
            </w:r>
            <w:r>
              <w:rPr>
                <w:rStyle w:val="43"/>
                <w:rFonts w:hint="default" w:ascii="Times New Roman" w:hAnsi="Times New Roman" w:cs="Times New Roman"/>
                <w:color w:val="auto"/>
                <w:sz w:val="24"/>
                <w:szCs w:val="24"/>
              </w:rPr>
              <w:t>。</w:t>
            </w:r>
          </w:p>
          <w:p w14:paraId="1BBA3D8A">
            <w:pPr>
              <w:pStyle w:val="6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outlineLvl w:val="9"/>
              <w:rPr>
                <w:rFonts w:hint="default" w:ascii="Times New Roman" w:hAnsi="Times New Roman" w:cs="Times New Roman"/>
                <w:bCs/>
                <w:color w:val="auto"/>
                <w:kern w:val="0"/>
                <w:sz w:val="24"/>
                <w:szCs w:val="22"/>
                <w:highlight w:val="none"/>
                <w:lang w:val="en-US" w:eastAsia="zh-CN"/>
              </w:rPr>
            </w:pPr>
            <w:r>
              <w:rPr>
                <w:rFonts w:hint="default" w:ascii="Times New Roman" w:hAnsi="Times New Roman" w:cs="Times New Roman"/>
                <w:bCs/>
                <w:color w:val="auto"/>
                <w:kern w:val="0"/>
                <w:sz w:val="24"/>
                <w:szCs w:val="22"/>
                <w:highlight w:val="none"/>
                <w:lang w:eastAsia="zh-CN"/>
              </w:rPr>
              <w:t>（</w:t>
            </w:r>
            <w:r>
              <w:rPr>
                <w:rFonts w:hint="default" w:ascii="Times New Roman" w:hAnsi="Times New Roman" w:cs="Times New Roman"/>
                <w:bCs/>
                <w:color w:val="auto"/>
                <w:kern w:val="0"/>
                <w:sz w:val="24"/>
                <w:szCs w:val="22"/>
                <w:highlight w:val="none"/>
                <w:lang w:val="en-US" w:eastAsia="zh-CN"/>
              </w:rPr>
              <w:t>4</w:t>
            </w:r>
            <w:r>
              <w:rPr>
                <w:rFonts w:hint="default" w:ascii="Times New Roman" w:hAnsi="Times New Roman" w:cs="Times New Roman"/>
                <w:bCs/>
                <w:color w:val="auto"/>
                <w:kern w:val="0"/>
                <w:sz w:val="24"/>
                <w:szCs w:val="22"/>
                <w:highlight w:val="none"/>
                <w:lang w:eastAsia="zh-CN"/>
              </w:rPr>
              <w:t>）</w:t>
            </w:r>
            <w:r>
              <w:rPr>
                <w:rFonts w:hint="default" w:ascii="Times New Roman" w:hAnsi="Times New Roman" w:cs="Times New Roman"/>
                <w:bCs/>
                <w:color w:val="auto"/>
                <w:kern w:val="0"/>
                <w:sz w:val="24"/>
                <w:szCs w:val="22"/>
                <w:highlight w:val="none"/>
                <w:lang w:val="en-US" w:eastAsia="zh-CN"/>
              </w:rPr>
              <w:t>废包装</w:t>
            </w:r>
          </w:p>
          <w:p w14:paraId="089E75C5">
            <w:pPr>
              <w:keepNext w:val="0"/>
              <w:keepLines w:val="0"/>
              <w:suppressLineNumbers w:val="0"/>
              <w:tabs>
                <w:tab w:val="left" w:pos="2395"/>
              </w:tabs>
              <w:spacing w:before="0" w:beforeAutospacing="0" w:after="0" w:afterAutospacing="0" w:line="360" w:lineRule="auto"/>
              <w:ind w:left="0" w:right="0" w:firstLine="480"/>
              <w:rPr>
                <w:rFonts w:hint="default" w:ascii="Times New Roman" w:hAnsi="Times New Roman" w:eastAsia="宋体" w:cs="Times New Roman"/>
                <w:bCs/>
                <w:color w:val="auto"/>
                <w:kern w:val="0"/>
                <w:sz w:val="24"/>
                <w:szCs w:val="22"/>
                <w:highlight w:val="none"/>
                <w:lang w:eastAsia="zh-CN"/>
              </w:rPr>
            </w:pPr>
            <w:r>
              <w:rPr>
                <w:rFonts w:hint="eastAsia" w:ascii="Times New Roman" w:hAnsi="Times New Roman" w:cs="Times New Roman"/>
                <w:bCs/>
                <w:color w:val="auto"/>
                <w:kern w:val="0"/>
                <w:sz w:val="24"/>
                <w:szCs w:val="22"/>
                <w:highlight w:val="none"/>
                <w:lang w:val="en-US" w:eastAsia="zh-CN"/>
              </w:rPr>
              <w:t>收集后</w:t>
            </w:r>
            <w:r>
              <w:rPr>
                <w:rFonts w:hint="default" w:ascii="Times New Roman" w:hAnsi="Times New Roman" w:cs="Times New Roman"/>
                <w:color w:val="auto"/>
                <w:sz w:val="24"/>
                <w:szCs w:val="22"/>
                <w:highlight w:val="none"/>
                <w:shd w:val="clear" w:color="auto" w:fill="FFFFFF"/>
              </w:rPr>
              <w:t>外售综合利用。</w:t>
            </w:r>
          </w:p>
          <w:p w14:paraId="459BC62E">
            <w:pPr>
              <w:pStyle w:val="2"/>
              <w:rPr>
                <w:rFonts w:hint="default" w:ascii="Times New Roman" w:hAnsi="Times New Roman" w:cs="Times New Roman"/>
                <w:color w:val="auto"/>
                <w:lang w:val="en-US" w:eastAsia="zh-CN"/>
              </w:rPr>
            </w:pPr>
            <w:r>
              <w:rPr>
                <w:rFonts w:hint="default" w:ascii="Times New Roman" w:hAnsi="Times New Roman" w:cs="Times New Roman"/>
                <w:color w:val="auto"/>
                <w:sz w:val="24"/>
                <w:szCs w:val="22"/>
                <w:highlight w:val="none"/>
                <w:shd w:val="clear" w:color="auto" w:fill="FFFFFF"/>
                <w:lang w:val="en-US" w:eastAsia="zh-CN"/>
              </w:rPr>
              <w:t>（</w:t>
            </w:r>
            <w:r>
              <w:rPr>
                <w:rFonts w:hint="eastAsia" w:ascii="Times New Roman" w:cs="Times New Roman"/>
                <w:color w:val="auto"/>
                <w:sz w:val="24"/>
                <w:szCs w:val="22"/>
                <w:highlight w:val="none"/>
                <w:shd w:val="clear" w:color="auto" w:fill="FFFFFF"/>
                <w:lang w:val="en-US" w:eastAsia="zh-CN"/>
              </w:rPr>
              <w:t>5</w:t>
            </w:r>
            <w:r>
              <w:rPr>
                <w:rFonts w:hint="default" w:ascii="Times New Roman" w:hAnsi="Times New Roman" w:cs="Times New Roman"/>
                <w:color w:val="auto"/>
                <w:sz w:val="24"/>
                <w:szCs w:val="22"/>
                <w:highlight w:val="none"/>
                <w:shd w:val="clear" w:color="auto" w:fill="FFFFFF"/>
                <w:lang w:val="en-US" w:eastAsia="zh-CN"/>
              </w:rPr>
              <w:t>）</w:t>
            </w:r>
            <w:r>
              <w:rPr>
                <w:rFonts w:hint="default" w:ascii="Times New Roman" w:hAnsi="Times New Roman" w:cs="Times New Roman"/>
                <w:color w:val="auto"/>
                <w:lang w:val="en-US" w:eastAsia="zh-CN"/>
              </w:rPr>
              <w:t>废机油</w:t>
            </w:r>
          </w:p>
          <w:p w14:paraId="1A4FEC66">
            <w:pPr>
              <w:keepNext w:val="0"/>
              <w:keepLines w:val="0"/>
              <w:suppressLineNumbers w:val="0"/>
              <w:spacing w:before="0" w:beforeAutospacing="0" w:after="0" w:afterAutospacing="0"/>
              <w:ind w:left="0" w:right="0" w:firstLine="480"/>
              <w:rPr>
                <w:rFonts w:hint="default" w:ascii="Times New Roman" w:hAnsi="Times New Roman" w:cs="Times New Roman"/>
                <w:color w:val="auto"/>
              </w:rPr>
            </w:pPr>
            <w:r>
              <w:rPr>
                <w:rFonts w:hint="default" w:ascii="Times New Roman" w:hAnsi="Times New Roman" w:cs="Times New Roman"/>
                <w:color w:val="auto"/>
              </w:rPr>
              <w:t>经收集后暂存危废暂存间，定期交由有资质的危险废物处理单位处置。</w:t>
            </w:r>
          </w:p>
          <w:p w14:paraId="7972878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6</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废活性炭</w:t>
            </w:r>
          </w:p>
          <w:p w14:paraId="5D938B8F">
            <w:pPr>
              <w:keepNext w:val="0"/>
              <w:keepLines w:val="0"/>
              <w:suppressLineNumbers w:val="0"/>
              <w:spacing w:before="0" w:beforeAutospacing="0" w:after="0" w:afterAutospacing="0" w:line="360" w:lineRule="auto"/>
              <w:ind w:left="0" w:right="0" w:firstLine="480" w:firstLineChars="200"/>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 xml:space="preserve">更换下来的废活性炭统一收集后交由有资质单位回收处理。 </w:t>
            </w:r>
          </w:p>
          <w:p w14:paraId="43AB7347">
            <w:pPr>
              <w:keepNext w:val="0"/>
              <w:keepLines w:val="0"/>
              <w:suppressLineNumbers w:val="0"/>
              <w:spacing w:before="0" w:beforeAutospacing="0" w:after="0" w:afterAutospacing="0" w:line="360" w:lineRule="auto"/>
              <w:ind w:left="0" w:right="0" w:firstLine="480" w:firstLineChars="200"/>
              <w:rPr>
                <w:rFonts w:hint="eastAsia" w:cs="Times New Roman"/>
                <w:color w:val="auto"/>
                <w:kern w:val="0"/>
                <w:sz w:val="24"/>
                <w:szCs w:val="24"/>
                <w:lang w:val="en-US" w:eastAsia="zh-CN" w:bidi="ar"/>
              </w:rPr>
            </w:pPr>
            <w:r>
              <w:rPr>
                <w:rFonts w:hint="eastAsia" w:cs="Times New Roman"/>
                <w:color w:val="auto"/>
                <w:kern w:val="0"/>
                <w:sz w:val="24"/>
                <w:szCs w:val="24"/>
                <w:lang w:val="en-US" w:eastAsia="zh-CN" w:bidi="ar"/>
              </w:rPr>
              <w:t>（7）废催化剂</w:t>
            </w:r>
          </w:p>
          <w:p w14:paraId="06040B15">
            <w:pPr>
              <w:keepNext w:val="0"/>
              <w:keepLines w:val="0"/>
              <w:suppressLineNumbers w:val="0"/>
              <w:spacing w:before="0" w:beforeAutospacing="0" w:after="0" w:afterAutospacing="0" w:line="360" w:lineRule="auto"/>
              <w:ind w:left="0" w:right="0" w:firstLine="480" w:firstLineChars="200"/>
              <w:rPr>
                <w:rFonts w:hint="default" w:ascii="Times New Roman" w:hAnsi="Times New Roman" w:cs="Times New Roman"/>
                <w:color w:val="auto"/>
                <w:sz w:val="24"/>
                <w:szCs w:val="24"/>
                <w:highlight w:val="none"/>
                <w:lang w:val="en-US" w:eastAsia="zh-CN"/>
              </w:rPr>
            </w:pPr>
            <w:r>
              <w:rPr>
                <w:rFonts w:hint="eastAsia" w:cs="Times New Roman"/>
                <w:color w:val="auto"/>
                <w:kern w:val="0"/>
                <w:sz w:val="24"/>
                <w:szCs w:val="24"/>
                <w:lang w:val="en-US" w:eastAsia="zh-CN" w:bidi="ar"/>
              </w:rPr>
              <w:t>废催化剂由专用危废贮存库暂存，定期交由有资质单位处置。</w:t>
            </w:r>
          </w:p>
          <w:p w14:paraId="7455882A">
            <w:pPr>
              <w:pStyle w:val="6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both"/>
              <w:textAlignment w:val="auto"/>
              <w:outlineLvl w:val="9"/>
              <w:rPr>
                <w:rFonts w:hint="default" w:ascii="Times New Roman" w:hAnsi="Times New Roman" w:cs="Times New Roman"/>
                <w:color w:val="auto"/>
                <w:highlight w:val="none"/>
                <w:lang w:val="en-US" w:eastAsia="zh-CN"/>
              </w:rPr>
            </w:pPr>
          </w:p>
        </w:tc>
      </w:tr>
    </w:tbl>
    <w:p w14:paraId="2FA593CA">
      <w:pPr>
        <w:bidi w:val="0"/>
        <w:rPr>
          <w:rFonts w:hint="default" w:ascii="Times New Roman" w:hAnsi="Times New Roman" w:cs="Times New Roman"/>
          <w:color w:val="auto"/>
          <w:highlight w:val="none"/>
        </w:rPr>
        <w:sectPr>
          <w:footerReference r:id="rId7" w:type="default"/>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04E0E0D2">
      <w:pPr>
        <w:pStyle w:val="34"/>
        <w:spacing w:beforeLines="-2147483648" w:afterLines="-2147483648" w:line="240" w:lineRule="auto"/>
        <w:ind w:firstLine="3900" w:firstLineChars="1300"/>
        <w:jc w:val="both"/>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lang w:val="en-US" w:eastAsia="zh-CN"/>
        </w:rPr>
        <w:t>六</w:t>
      </w:r>
      <w:r>
        <w:rPr>
          <w:rFonts w:hint="default" w:ascii="Times New Roman" w:hAnsi="Times New Roman" w:eastAsia="黑体" w:cs="Times New Roman"/>
          <w:snapToGrid w:val="0"/>
          <w:color w:val="auto"/>
          <w:sz w:val="30"/>
          <w:szCs w:val="30"/>
          <w:highlight w:val="none"/>
        </w:rPr>
        <w:t>、结论</w:t>
      </w:r>
    </w:p>
    <w:tbl>
      <w:tblPr>
        <w:tblStyle w:val="35"/>
        <w:tblW w:w="928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605E02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98" w:hRule="atLeast"/>
        </w:trPr>
        <w:tc>
          <w:tcPr>
            <w:tcW w:w="9289" w:type="dxa"/>
            <w:noWrap w:val="0"/>
            <w:vAlign w:val="top"/>
          </w:tcPr>
          <w:p w14:paraId="709619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80" w:firstLineChars="200"/>
              <w:jc w:val="both"/>
              <w:textAlignment w:val="auto"/>
              <w:outlineLvl w:val="9"/>
              <w:rPr>
                <w:rFonts w:hint="default" w:ascii="Times New Roman" w:hAnsi="Times New Roman" w:cs="Times New Roman"/>
                <w:color w:val="auto"/>
                <w:szCs w:val="21"/>
                <w:highlight w:val="none"/>
              </w:rPr>
            </w:pPr>
            <w:r>
              <w:rPr>
                <w:rFonts w:hint="default" w:ascii="Times New Roman" w:hAnsi="Times New Roman" w:cs="Times New Roman"/>
                <w:color w:val="auto"/>
                <w:sz w:val="24"/>
                <w:highlight w:val="none"/>
              </w:rPr>
              <w:t>本项目</w:t>
            </w:r>
            <w:r>
              <w:rPr>
                <w:rFonts w:hint="default" w:ascii="Times New Roman" w:hAnsi="Times New Roman" w:cs="Times New Roman"/>
                <w:color w:val="auto"/>
                <w:sz w:val="24"/>
                <w:highlight w:val="none"/>
                <w:lang w:val="en-US" w:eastAsia="zh-CN"/>
              </w:rPr>
              <w:t>所</w:t>
            </w:r>
            <w:r>
              <w:rPr>
                <w:rFonts w:hint="default" w:ascii="Times New Roman" w:hAnsi="Times New Roman" w:cs="Times New Roman"/>
                <w:color w:val="auto"/>
                <w:sz w:val="24"/>
                <w:highlight w:val="none"/>
              </w:rPr>
              <w:t>产生</w:t>
            </w:r>
            <w:r>
              <w:rPr>
                <w:rFonts w:hint="default" w:ascii="Times New Roman" w:hAnsi="Times New Roman" w:cs="Times New Roman"/>
                <w:color w:val="auto"/>
                <w:sz w:val="24"/>
                <w:highlight w:val="none"/>
                <w:lang w:val="en-US" w:eastAsia="zh-CN"/>
              </w:rPr>
              <w:t>的</w:t>
            </w:r>
            <w:r>
              <w:rPr>
                <w:rFonts w:hint="default" w:ascii="Times New Roman" w:hAnsi="Times New Roman" w:cs="Times New Roman"/>
                <w:color w:val="auto"/>
                <w:sz w:val="24"/>
                <w:highlight w:val="none"/>
              </w:rPr>
              <w:t>废气、废水、噪声、固体废物等，在全面落实本报告表提出的各项环境保护措施的基础上，切实做到“三同时”，并在营运期内持之以恒加强环境管理的前提下，从环境保护角度，本项目环境影响可行</w:t>
            </w:r>
            <w:r>
              <w:rPr>
                <w:rFonts w:hint="default" w:ascii="Times New Roman" w:hAnsi="Times New Roman" w:cs="Times New Roman"/>
                <w:color w:val="auto"/>
                <w:sz w:val="24"/>
                <w:highlight w:val="none"/>
                <w:lang w:eastAsia="zh-CN"/>
              </w:rPr>
              <w:t>。</w:t>
            </w:r>
          </w:p>
        </w:tc>
      </w:tr>
    </w:tbl>
    <w:p w14:paraId="6AA680B2">
      <w:pPr>
        <w:pStyle w:val="21"/>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234B886F">
      <w:pPr>
        <w:widowControl w:val="0"/>
        <w:adjustRightInd w:val="0"/>
        <w:snapToGrid w:val="0"/>
        <w:spacing w:before="192" w:beforeLines="80" w:after="24" w:afterLines="10" w:line="259" w:lineRule="auto"/>
        <w:ind w:left="0" w:leftChars="0" w:firstLine="0" w:firstLineChars="0"/>
        <w:jc w:val="left"/>
        <w:rPr>
          <w:rFonts w:hint="default" w:ascii="Times New Roman" w:hAnsi="Times New Roman" w:cs="Times New Roman"/>
          <w:color w:val="auto"/>
          <w:highlight w:val="none"/>
        </w:rPr>
      </w:pPr>
      <w:bookmarkStart w:id="1" w:name="_GoBack"/>
      <w:bookmarkEnd w:id="1"/>
    </w:p>
    <w:sectPr>
      <w:footerReference r:id="rId8"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7F" w:usb3="00000000" w:csb0="203F01FF" w:csb1="DFFF0000"/>
  </w:font>
  <w:font w:name="等线">
    <w:altName w:val="微软雅黑"/>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TimesNewRomanPSMT">
    <w:altName w:val="Times New Roman"/>
    <w:panose1 w:val="00000000000000000000"/>
    <w:charset w:val="80"/>
    <w:family w:val="auto"/>
    <w:pitch w:val="default"/>
    <w:sig w:usb0="00000000" w:usb1="00000000" w:usb2="00000000" w:usb3="00000000" w:csb0="00020000" w:csb1="00000000"/>
  </w:font>
  <w:font w:name="Ã¥Â¾Â®Ã¨Â½Â¯Ã©â€ºâ€¦Ã©Â»â€˜">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2FF" w:usb1="420024FF" w:usb2="00000000" w:usb3="00000000" w:csb0="2000019F" w:csb1="00000000"/>
  </w:font>
  <w:font w:name="方正小标宋_GBK">
    <w:panose1 w:val="02000000000000000000"/>
    <w:charset w:val="86"/>
    <w:family w:val="script"/>
    <w:pitch w:val="default"/>
    <w:sig w:usb0="A00002BF" w:usb1="38CF7CFA" w:usb2="00082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1F426">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442BA">
    <w:pPr>
      <w:pStyle w:val="25"/>
      <w:framePr w:wrap="around" w:vAnchor="text" w:hAnchor="margin" w:xAlign="center" w:y="1"/>
      <w:rPr>
        <w:rStyle w:val="40"/>
      </w:rPr>
    </w:pPr>
    <w:r>
      <w:fldChar w:fldCharType="begin"/>
    </w:r>
    <w:r>
      <w:rPr>
        <w:rStyle w:val="40"/>
      </w:rPr>
      <w:instrText xml:space="preserve">PAGE  </w:instrText>
    </w:r>
    <w:r>
      <w:fldChar w:fldCharType="end"/>
    </w:r>
  </w:p>
  <w:p w14:paraId="2BB24970">
    <w:pPr>
      <w:pStyle w:val="2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229E9">
    <w:pPr>
      <w:pStyle w:val="25"/>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8C765">
                          <w:pPr>
                            <w:pStyle w:val="25"/>
                            <w:rPr>
                              <w:rStyle w:val="40"/>
                              <w:rFonts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Style w:val="40"/>
                              <w:rFonts w:ascii="宋体" w:hAnsi="宋体"/>
                              <w:sz w:val="26"/>
                              <w:szCs w:val="26"/>
                            </w:rPr>
                            <w:fldChar w:fldCharType="begin"/>
                          </w:r>
                          <w:r>
                            <w:rPr>
                              <w:rStyle w:val="40"/>
                              <w:rFonts w:ascii="宋体" w:hAnsi="宋体"/>
                              <w:sz w:val="26"/>
                              <w:szCs w:val="26"/>
                            </w:rPr>
                            <w:instrText xml:space="preserve">PAGE  </w:instrText>
                          </w:r>
                          <w:r>
                            <w:rPr>
                              <w:rStyle w:val="40"/>
                              <w:rFonts w:ascii="宋体" w:hAnsi="宋体"/>
                              <w:sz w:val="26"/>
                              <w:szCs w:val="26"/>
                            </w:rPr>
                            <w:fldChar w:fldCharType="separate"/>
                          </w:r>
                          <w:r>
                            <w:rPr>
                              <w:rStyle w:val="40"/>
                              <w:rFonts w:ascii="宋体" w:hAnsi="宋体"/>
                              <w:sz w:val="26"/>
                              <w:szCs w:val="26"/>
                            </w:rPr>
                            <w:t>9</w:t>
                          </w:r>
                          <w:r>
                            <w:rPr>
                              <w:rStyle w:val="40"/>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328C765">
                    <w:pPr>
                      <w:pStyle w:val="25"/>
                      <w:rPr>
                        <w:rStyle w:val="40"/>
                        <w:rFonts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Style w:val="40"/>
                        <w:rFonts w:ascii="宋体" w:hAnsi="宋体"/>
                        <w:sz w:val="26"/>
                        <w:szCs w:val="26"/>
                      </w:rPr>
                      <w:fldChar w:fldCharType="begin"/>
                    </w:r>
                    <w:r>
                      <w:rPr>
                        <w:rStyle w:val="40"/>
                        <w:rFonts w:ascii="宋体" w:hAnsi="宋体"/>
                        <w:sz w:val="26"/>
                        <w:szCs w:val="26"/>
                      </w:rPr>
                      <w:instrText xml:space="preserve">PAGE  </w:instrText>
                    </w:r>
                    <w:r>
                      <w:rPr>
                        <w:rStyle w:val="40"/>
                        <w:rFonts w:ascii="宋体" w:hAnsi="宋体"/>
                        <w:sz w:val="26"/>
                        <w:szCs w:val="26"/>
                      </w:rPr>
                      <w:fldChar w:fldCharType="separate"/>
                    </w:r>
                    <w:r>
                      <w:rPr>
                        <w:rStyle w:val="40"/>
                        <w:rFonts w:ascii="宋体" w:hAnsi="宋体"/>
                        <w:sz w:val="26"/>
                        <w:szCs w:val="26"/>
                      </w:rPr>
                      <w:t>9</w:t>
                    </w:r>
                    <w:r>
                      <w:rPr>
                        <w:rStyle w:val="40"/>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04D91">
    <w:pPr>
      <w:pStyle w:val="25"/>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3B441">
                          <w:pPr>
                            <w:pStyle w:val="25"/>
                            <w:rPr>
                              <w:rStyle w:val="40"/>
                              <w:rFonts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Style w:val="40"/>
                              <w:rFonts w:ascii="宋体" w:hAnsi="宋体"/>
                              <w:sz w:val="26"/>
                              <w:szCs w:val="26"/>
                            </w:rPr>
                            <w:fldChar w:fldCharType="begin"/>
                          </w:r>
                          <w:r>
                            <w:rPr>
                              <w:rStyle w:val="40"/>
                              <w:rFonts w:ascii="宋体" w:hAnsi="宋体"/>
                              <w:sz w:val="26"/>
                              <w:szCs w:val="26"/>
                            </w:rPr>
                            <w:instrText xml:space="preserve">PAGE  </w:instrText>
                          </w:r>
                          <w:r>
                            <w:rPr>
                              <w:rStyle w:val="40"/>
                              <w:rFonts w:ascii="宋体" w:hAnsi="宋体"/>
                              <w:sz w:val="26"/>
                              <w:szCs w:val="26"/>
                            </w:rPr>
                            <w:fldChar w:fldCharType="separate"/>
                          </w:r>
                          <w:r>
                            <w:rPr>
                              <w:rStyle w:val="40"/>
                              <w:rFonts w:ascii="宋体" w:hAnsi="宋体"/>
                              <w:sz w:val="26"/>
                              <w:szCs w:val="26"/>
                            </w:rPr>
                            <w:t>11</w:t>
                          </w:r>
                          <w:r>
                            <w:rPr>
                              <w:rStyle w:val="40"/>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1FB3B441">
                    <w:pPr>
                      <w:pStyle w:val="25"/>
                      <w:rPr>
                        <w:rStyle w:val="40"/>
                        <w:rFonts w:ascii="宋体" w:hAnsi="宋体"/>
                        <w:sz w:val="28"/>
                        <w:szCs w:val="28"/>
                      </w:rPr>
                    </w:pPr>
                    <w:r>
                      <w:rPr>
                        <w:rStyle w:val="40"/>
                        <w:rFonts w:hint="eastAsia" w:ascii="宋体" w:hAnsi="宋体"/>
                        <w:sz w:val="28"/>
                        <w:szCs w:val="28"/>
                      </w:rPr>
                      <w:t>—</w:t>
                    </w:r>
                    <w:r>
                      <w:rPr>
                        <w:rStyle w:val="40"/>
                        <w:rFonts w:hint="eastAsia" w:ascii="宋体" w:hAnsi="宋体"/>
                        <w:sz w:val="20"/>
                      </w:rPr>
                      <w:t xml:space="preserve">  </w:t>
                    </w:r>
                    <w:r>
                      <w:rPr>
                        <w:rStyle w:val="40"/>
                        <w:rFonts w:ascii="宋体" w:hAnsi="宋体"/>
                        <w:sz w:val="26"/>
                        <w:szCs w:val="26"/>
                      </w:rPr>
                      <w:fldChar w:fldCharType="begin"/>
                    </w:r>
                    <w:r>
                      <w:rPr>
                        <w:rStyle w:val="40"/>
                        <w:rFonts w:ascii="宋体" w:hAnsi="宋体"/>
                        <w:sz w:val="26"/>
                        <w:szCs w:val="26"/>
                      </w:rPr>
                      <w:instrText xml:space="preserve">PAGE  </w:instrText>
                    </w:r>
                    <w:r>
                      <w:rPr>
                        <w:rStyle w:val="40"/>
                        <w:rFonts w:ascii="宋体" w:hAnsi="宋体"/>
                        <w:sz w:val="26"/>
                        <w:szCs w:val="26"/>
                      </w:rPr>
                      <w:fldChar w:fldCharType="separate"/>
                    </w:r>
                    <w:r>
                      <w:rPr>
                        <w:rStyle w:val="40"/>
                        <w:rFonts w:ascii="宋体" w:hAnsi="宋体"/>
                        <w:sz w:val="26"/>
                        <w:szCs w:val="26"/>
                      </w:rPr>
                      <w:t>11</w:t>
                    </w:r>
                    <w:r>
                      <w:rPr>
                        <w:rStyle w:val="40"/>
                        <w:rFonts w:ascii="宋体" w:hAnsi="宋体"/>
                        <w:sz w:val="26"/>
                        <w:szCs w:val="26"/>
                      </w:rPr>
                      <w:fldChar w:fldCharType="end"/>
                    </w:r>
                    <w:r>
                      <w:rPr>
                        <w:rStyle w:val="40"/>
                        <w:rFonts w:hint="eastAsia" w:ascii="宋体" w:hAnsi="宋体"/>
                        <w:sz w:val="20"/>
                      </w:rPr>
                      <w:t xml:space="preserve">  </w:t>
                    </w:r>
                    <w:r>
                      <w:rPr>
                        <w:rStyle w:val="40"/>
                        <w:rFonts w:hint="eastAsia" w:ascii="宋体" w:hAnsi="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CA3C82"/>
    <w:multiLevelType w:val="singleLevel"/>
    <w:tmpl w:val="55CA3C82"/>
    <w:lvl w:ilvl="0" w:tentative="0">
      <w:start w:val="1"/>
      <w:numFmt w:val="decimal"/>
      <w:pStyle w:val="23"/>
      <w:lvlText w:val="%1."/>
      <w:lvlJc w:val="left"/>
      <w:pPr>
        <w:tabs>
          <w:tab w:val="left" w:pos="2040"/>
        </w:tabs>
        <w:ind w:left="2040" w:hanging="360"/>
      </w:pPr>
    </w:lvl>
  </w:abstractNum>
  <w:abstractNum w:abstractNumId="1">
    <w:nsid w:val="5876961C"/>
    <w:multiLevelType w:val="singleLevel"/>
    <w:tmpl w:val="5876961C"/>
    <w:lvl w:ilvl="0" w:tentative="0">
      <w:start w:val="1"/>
      <w:numFmt w:val="bullet"/>
      <w:pStyle w:val="7"/>
      <w:lvlText w:val=""/>
      <w:lvlJc w:val="left"/>
      <w:pPr>
        <w:tabs>
          <w:tab w:val="left" w:pos="2040"/>
        </w:tabs>
        <w:ind w:left="204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NGRiZmQ1N2E0NmJkMjU1YjU4MmQxM2Y2ZmMwNzAifQ=="/>
  </w:docVars>
  <w:rsids>
    <w:rsidRoot w:val="00172A27"/>
    <w:rsid w:val="00167BB9"/>
    <w:rsid w:val="006B6FEB"/>
    <w:rsid w:val="008F30D6"/>
    <w:rsid w:val="00B91921"/>
    <w:rsid w:val="00C04879"/>
    <w:rsid w:val="00C847DB"/>
    <w:rsid w:val="00D51C1C"/>
    <w:rsid w:val="012A61F9"/>
    <w:rsid w:val="01927A1A"/>
    <w:rsid w:val="019E22CC"/>
    <w:rsid w:val="01A51314"/>
    <w:rsid w:val="01A84B0E"/>
    <w:rsid w:val="01BC657B"/>
    <w:rsid w:val="01EA0118"/>
    <w:rsid w:val="01FB677C"/>
    <w:rsid w:val="02056D00"/>
    <w:rsid w:val="020900AB"/>
    <w:rsid w:val="02924D0B"/>
    <w:rsid w:val="02C060B9"/>
    <w:rsid w:val="02C448A4"/>
    <w:rsid w:val="02FF7F46"/>
    <w:rsid w:val="03631771"/>
    <w:rsid w:val="036B099E"/>
    <w:rsid w:val="03F44925"/>
    <w:rsid w:val="04343C09"/>
    <w:rsid w:val="044C2732"/>
    <w:rsid w:val="045C05A4"/>
    <w:rsid w:val="04637BB8"/>
    <w:rsid w:val="049D7063"/>
    <w:rsid w:val="04B3652C"/>
    <w:rsid w:val="04D64083"/>
    <w:rsid w:val="04E648E3"/>
    <w:rsid w:val="04F63820"/>
    <w:rsid w:val="05253E90"/>
    <w:rsid w:val="05391FF9"/>
    <w:rsid w:val="05A370C6"/>
    <w:rsid w:val="05F849A0"/>
    <w:rsid w:val="06852AB6"/>
    <w:rsid w:val="06980722"/>
    <w:rsid w:val="06CC15C3"/>
    <w:rsid w:val="06E72BFC"/>
    <w:rsid w:val="06F750FD"/>
    <w:rsid w:val="07401962"/>
    <w:rsid w:val="074958E1"/>
    <w:rsid w:val="076369A2"/>
    <w:rsid w:val="07675BF0"/>
    <w:rsid w:val="077B0190"/>
    <w:rsid w:val="0788465B"/>
    <w:rsid w:val="07990458"/>
    <w:rsid w:val="07BA11D1"/>
    <w:rsid w:val="07CE24A3"/>
    <w:rsid w:val="07E9623D"/>
    <w:rsid w:val="087755EB"/>
    <w:rsid w:val="089F02E7"/>
    <w:rsid w:val="08FB753F"/>
    <w:rsid w:val="0926412B"/>
    <w:rsid w:val="09314B54"/>
    <w:rsid w:val="093E3FE2"/>
    <w:rsid w:val="09646BC7"/>
    <w:rsid w:val="09984DDC"/>
    <w:rsid w:val="09CF1338"/>
    <w:rsid w:val="09DD2C24"/>
    <w:rsid w:val="09ED5F79"/>
    <w:rsid w:val="09F23C5B"/>
    <w:rsid w:val="09F47F2C"/>
    <w:rsid w:val="0A032426"/>
    <w:rsid w:val="0A0D268E"/>
    <w:rsid w:val="0A2973A7"/>
    <w:rsid w:val="0A2F38BD"/>
    <w:rsid w:val="0A577F97"/>
    <w:rsid w:val="0A843974"/>
    <w:rsid w:val="0AE76FE3"/>
    <w:rsid w:val="0B094BE4"/>
    <w:rsid w:val="0B1257AD"/>
    <w:rsid w:val="0B3A5BDB"/>
    <w:rsid w:val="0B4C6FE5"/>
    <w:rsid w:val="0B5759DC"/>
    <w:rsid w:val="0B68517E"/>
    <w:rsid w:val="0BE26C5C"/>
    <w:rsid w:val="0BE8391A"/>
    <w:rsid w:val="0C0F06A4"/>
    <w:rsid w:val="0C120997"/>
    <w:rsid w:val="0C345E3E"/>
    <w:rsid w:val="0C351AD9"/>
    <w:rsid w:val="0C985009"/>
    <w:rsid w:val="0CD50A3D"/>
    <w:rsid w:val="0D0E4978"/>
    <w:rsid w:val="0D2F4130"/>
    <w:rsid w:val="0D520B1E"/>
    <w:rsid w:val="0D551022"/>
    <w:rsid w:val="0DBE27CA"/>
    <w:rsid w:val="0DF37AC4"/>
    <w:rsid w:val="0E326C74"/>
    <w:rsid w:val="0E3442CB"/>
    <w:rsid w:val="0E416C87"/>
    <w:rsid w:val="0E7F4B6B"/>
    <w:rsid w:val="0ED600D0"/>
    <w:rsid w:val="0EF6634E"/>
    <w:rsid w:val="0F2714E2"/>
    <w:rsid w:val="0F384BB8"/>
    <w:rsid w:val="0F4B4E3B"/>
    <w:rsid w:val="0F84500E"/>
    <w:rsid w:val="0F85474A"/>
    <w:rsid w:val="0F9D3D8A"/>
    <w:rsid w:val="0FA23A9B"/>
    <w:rsid w:val="0FD50365"/>
    <w:rsid w:val="0FDE5D1E"/>
    <w:rsid w:val="10191C87"/>
    <w:rsid w:val="101E5991"/>
    <w:rsid w:val="10543532"/>
    <w:rsid w:val="10B55352"/>
    <w:rsid w:val="10EF0B20"/>
    <w:rsid w:val="11183FB0"/>
    <w:rsid w:val="1125753F"/>
    <w:rsid w:val="1137711F"/>
    <w:rsid w:val="114C5CC7"/>
    <w:rsid w:val="115431C2"/>
    <w:rsid w:val="115D3387"/>
    <w:rsid w:val="11923D23"/>
    <w:rsid w:val="11B20C52"/>
    <w:rsid w:val="11B84374"/>
    <w:rsid w:val="11C42D1C"/>
    <w:rsid w:val="11C72530"/>
    <w:rsid w:val="11C76472"/>
    <w:rsid w:val="12144569"/>
    <w:rsid w:val="123056C7"/>
    <w:rsid w:val="12387E2F"/>
    <w:rsid w:val="12887284"/>
    <w:rsid w:val="12CE50D5"/>
    <w:rsid w:val="130970F9"/>
    <w:rsid w:val="13313DF9"/>
    <w:rsid w:val="135B5D42"/>
    <w:rsid w:val="1385012B"/>
    <w:rsid w:val="13BD568C"/>
    <w:rsid w:val="13CE5D19"/>
    <w:rsid w:val="13D6435C"/>
    <w:rsid w:val="13E0059E"/>
    <w:rsid w:val="14175F6A"/>
    <w:rsid w:val="14587236"/>
    <w:rsid w:val="146B50E8"/>
    <w:rsid w:val="14C53AED"/>
    <w:rsid w:val="14FE553C"/>
    <w:rsid w:val="14FF27F7"/>
    <w:rsid w:val="150474A7"/>
    <w:rsid w:val="15334554"/>
    <w:rsid w:val="15360A66"/>
    <w:rsid w:val="153C4D39"/>
    <w:rsid w:val="156C0BD4"/>
    <w:rsid w:val="156C5804"/>
    <w:rsid w:val="15A91709"/>
    <w:rsid w:val="16094BB9"/>
    <w:rsid w:val="16125C47"/>
    <w:rsid w:val="1672090C"/>
    <w:rsid w:val="16BD2FFA"/>
    <w:rsid w:val="16CF01E7"/>
    <w:rsid w:val="16DF1F39"/>
    <w:rsid w:val="16EB3960"/>
    <w:rsid w:val="17035AAC"/>
    <w:rsid w:val="170603BA"/>
    <w:rsid w:val="17287B53"/>
    <w:rsid w:val="173207AB"/>
    <w:rsid w:val="1752680F"/>
    <w:rsid w:val="17575DF8"/>
    <w:rsid w:val="17650066"/>
    <w:rsid w:val="176A5B2B"/>
    <w:rsid w:val="177C37B3"/>
    <w:rsid w:val="178A0EFE"/>
    <w:rsid w:val="17B36400"/>
    <w:rsid w:val="17B87099"/>
    <w:rsid w:val="17D44869"/>
    <w:rsid w:val="17DA7109"/>
    <w:rsid w:val="18140776"/>
    <w:rsid w:val="182773D4"/>
    <w:rsid w:val="185276DF"/>
    <w:rsid w:val="185764FB"/>
    <w:rsid w:val="185A6035"/>
    <w:rsid w:val="189E3436"/>
    <w:rsid w:val="18A37B0A"/>
    <w:rsid w:val="18D47BD9"/>
    <w:rsid w:val="18DA283C"/>
    <w:rsid w:val="18DE0EDA"/>
    <w:rsid w:val="18F606C1"/>
    <w:rsid w:val="190317D8"/>
    <w:rsid w:val="19526808"/>
    <w:rsid w:val="199B560C"/>
    <w:rsid w:val="19A911CF"/>
    <w:rsid w:val="19E27C6F"/>
    <w:rsid w:val="19E91096"/>
    <w:rsid w:val="19EA2004"/>
    <w:rsid w:val="19F15B03"/>
    <w:rsid w:val="1A0815DA"/>
    <w:rsid w:val="1A086BCF"/>
    <w:rsid w:val="1A2B26FB"/>
    <w:rsid w:val="1A350525"/>
    <w:rsid w:val="1A446BE7"/>
    <w:rsid w:val="1A5838B9"/>
    <w:rsid w:val="1A75540F"/>
    <w:rsid w:val="1A85190B"/>
    <w:rsid w:val="1AAB7D59"/>
    <w:rsid w:val="1AAE5D2F"/>
    <w:rsid w:val="1AB55B4A"/>
    <w:rsid w:val="1ACD519F"/>
    <w:rsid w:val="1AEB063E"/>
    <w:rsid w:val="1AEC3CC1"/>
    <w:rsid w:val="1B0251FA"/>
    <w:rsid w:val="1B366DE8"/>
    <w:rsid w:val="1B703008"/>
    <w:rsid w:val="1BCA18BD"/>
    <w:rsid w:val="1BF84BA4"/>
    <w:rsid w:val="1C2F75A5"/>
    <w:rsid w:val="1C343B42"/>
    <w:rsid w:val="1CC53E6E"/>
    <w:rsid w:val="1CE1337B"/>
    <w:rsid w:val="1CFE65E3"/>
    <w:rsid w:val="1D290C9C"/>
    <w:rsid w:val="1D5E2B68"/>
    <w:rsid w:val="1D663A67"/>
    <w:rsid w:val="1D835251"/>
    <w:rsid w:val="1D8446E0"/>
    <w:rsid w:val="1D984893"/>
    <w:rsid w:val="1DA1116D"/>
    <w:rsid w:val="1DDB4E68"/>
    <w:rsid w:val="1DFF2B48"/>
    <w:rsid w:val="1E334EC9"/>
    <w:rsid w:val="1E3646E4"/>
    <w:rsid w:val="1E5E606E"/>
    <w:rsid w:val="1E764DB5"/>
    <w:rsid w:val="1E8C28F1"/>
    <w:rsid w:val="1EA41923"/>
    <w:rsid w:val="1EA55764"/>
    <w:rsid w:val="1EB445FF"/>
    <w:rsid w:val="1ED5669A"/>
    <w:rsid w:val="1EF12327"/>
    <w:rsid w:val="1F356C44"/>
    <w:rsid w:val="1F612CE4"/>
    <w:rsid w:val="1F84761E"/>
    <w:rsid w:val="1F9D22EE"/>
    <w:rsid w:val="1FC11F70"/>
    <w:rsid w:val="1FF958BE"/>
    <w:rsid w:val="201C0DA7"/>
    <w:rsid w:val="20306DA0"/>
    <w:rsid w:val="20937EA1"/>
    <w:rsid w:val="20B56E2E"/>
    <w:rsid w:val="21186ABB"/>
    <w:rsid w:val="21356783"/>
    <w:rsid w:val="214542D9"/>
    <w:rsid w:val="216505EC"/>
    <w:rsid w:val="218406EB"/>
    <w:rsid w:val="21A20A8B"/>
    <w:rsid w:val="22117FD6"/>
    <w:rsid w:val="223D3BE1"/>
    <w:rsid w:val="223E00B3"/>
    <w:rsid w:val="22425881"/>
    <w:rsid w:val="22462C2D"/>
    <w:rsid w:val="224723E4"/>
    <w:rsid w:val="2277332A"/>
    <w:rsid w:val="22A632A8"/>
    <w:rsid w:val="22C23FC8"/>
    <w:rsid w:val="22FC75D9"/>
    <w:rsid w:val="230F0B56"/>
    <w:rsid w:val="23110D84"/>
    <w:rsid w:val="23354E5C"/>
    <w:rsid w:val="23367200"/>
    <w:rsid w:val="23386ADD"/>
    <w:rsid w:val="237A25A7"/>
    <w:rsid w:val="237D4AC4"/>
    <w:rsid w:val="238B085C"/>
    <w:rsid w:val="23902DCF"/>
    <w:rsid w:val="23BC6746"/>
    <w:rsid w:val="23C332DA"/>
    <w:rsid w:val="241435D3"/>
    <w:rsid w:val="24151A02"/>
    <w:rsid w:val="246C40E2"/>
    <w:rsid w:val="24A91614"/>
    <w:rsid w:val="24A93312"/>
    <w:rsid w:val="24DE4EE1"/>
    <w:rsid w:val="24F904EE"/>
    <w:rsid w:val="254C061E"/>
    <w:rsid w:val="2552184A"/>
    <w:rsid w:val="25A541D5"/>
    <w:rsid w:val="25F85162"/>
    <w:rsid w:val="25FC06CC"/>
    <w:rsid w:val="26061B96"/>
    <w:rsid w:val="261C01C5"/>
    <w:rsid w:val="26395B62"/>
    <w:rsid w:val="264A1D8E"/>
    <w:rsid w:val="265A3A90"/>
    <w:rsid w:val="2666570F"/>
    <w:rsid w:val="266850D4"/>
    <w:rsid w:val="266F2816"/>
    <w:rsid w:val="2672464D"/>
    <w:rsid w:val="267C448A"/>
    <w:rsid w:val="268C4FA9"/>
    <w:rsid w:val="26AB2ED2"/>
    <w:rsid w:val="26D30A15"/>
    <w:rsid w:val="26E5170C"/>
    <w:rsid w:val="272A2899"/>
    <w:rsid w:val="273D750A"/>
    <w:rsid w:val="274857A0"/>
    <w:rsid w:val="27A61441"/>
    <w:rsid w:val="27C81FFF"/>
    <w:rsid w:val="2810627B"/>
    <w:rsid w:val="28112030"/>
    <w:rsid w:val="2827007B"/>
    <w:rsid w:val="283E74D1"/>
    <w:rsid w:val="284826A7"/>
    <w:rsid w:val="286B4638"/>
    <w:rsid w:val="28D010DA"/>
    <w:rsid w:val="28D63020"/>
    <w:rsid w:val="28E61963"/>
    <w:rsid w:val="29017971"/>
    <w:rsid w:val="295D01F8"/>
    <w:rsid w:val="29975D0C"/>
    <w:rsid w:val="299E17DD"/>
    <w:rsid w:val="29B92211"/>
    <w:rsid w:val="2A096BAF"/>
    <w:rsid w:val="2A1D06E6"/>
    <w:rsid w:val="2A4E49AB"/>
    <w:rsid w:val="2A9B249C"/>
    <w:rsid w:val="2A9F2516"/>
    <w:rsid w:val="2AAB35B1"/>
    <w:rsid w:val="2AD741FF"/>
    <w:rsid w:val="2B2745DE"/>
    <w:rsid w:val="2B2B4C60"/>
    <w:rsid w:val="2B3F56A8"/>
    <w:rsid w:val="2B613ADD"/>
    <w:rsid w:val="2B83166C"/>
    <w:rsid w:val="2BDA7B37"/>
    <w:rsid w:val="2BF82C46"/>
    <w:rsid w:val="2C1C656A"/>
    <w:rsid w:val="2C526E62"/>
    <w:rsid w:val="2C63407C"/>
    <w:rsid w:val="2CAE2C43"/>
    <w:rsid w:val="2CCF4C70"/>
    <w:rsid w:val="2D053B7C"/>
    <w:rsid w:val="2D0F218F"/>
    <w:rsid w:val="2D111215"/>
    <w:rsid w:val="2D4A0F17"/>
    <w:rsid w:val="2D505BC4"/>
    <w:rsid w:val="2D620F16"/>
    <w:rsid w:val="2D6329A9"/>
    <w:rsid w:val="2D755D09"/>
    <w:rsid w:val="2DA16FB3"/>
    <w:rsid w:val="2DF73CF5"/>
    <w:rsid w:val="2E0205B9"/>
    <w:rsid w:val="2E063F8E"/>
    <w:rsid w:val="2E1F41A7"/>
    <w:rsid w:val="2E246FBA"/>
    <w:rsid w:val="2E28622B"/>
    <w:rsid w:val="2E3E2289"/>
    <w:rsid w:val="2E811DE7"/>
    <w:rsid w:val="2E9E6E04"/>
    <w:rsid w:val="2EA51AB1"/>
    <w:rsid w:val="2EC844E6"/>
    <w:rsid w:val="2ECF4658"/>
    <w:rsid w:val="2EE30245"/>
    <w:rsid w:val="2F094303"/>
    <w:rsid w:val="2F404D28"/>
    <w:rsid w:val="2F86271D"/>
    <w:rsid w:val="2FD63D85"/>
    <w:rsid w:val="2FE84E84"/>
    <w:rsid w:val="2FEC0E8E"/>
    <w:rsid w:val="2FED3B5B"/>
    <w:rsid w:val="2FF46EDF"/>
    <w:rsid w:val="300C6A10"/>
    <w:rsid w:val="30244B8D"/>
    <w:rsid w:val="30A65528"/>
    <w:rsid w:val="30D36566"/>
    <w:rsid w:val="30FF3436"/>
    <w:rsid w:val="31034B7E"/>
    <w:rsid w:val="31112D85"/>
    <w:rsid w:val="31413290"/>
    <w:rsid w:val="3143068C"/>
    <w:rsid w:val="314B46FC"/>
    <w:rsid w:val="315A3C81"/>
    <w:rsid w:val="315B363D"/>
    <w:rsid w:val="315D0E30"/>
    <w:rsid w:val="316513E5"/>
    <w:rsid w:val="316A1CEE"/>
    <w:rsid w:val="31973569"/>
    <w:rsid w:val="31B72718"/>
    <w:rsid w:val="31B76388"/>
    <w:rsid w:val="31C776CF"/>
    <w:rsid w:val="31CF1598"/>
    <w:rsid w:val="323D694A"/>
    <w:rsid w:val="3241298F"/>
    <w:rsid w:val="328E2C51"/>
    <w:rsid w:val="32943604"/>
    <w:rsid w:val="33735FF2"/>
    <w:rsid w:val="337B3FB6"/>
    <w:rsid w:val="33C9078A"/>
    <w:rsid w:val="33CF57AA"/>
    <w:rsid w:val="33D676C5"/>
    <w:rsid w:val="33F56865"/>
    <w:rsid w:val="33FF7B8B"/>
    <w:rsid w:val="3411456D"/>
    <w:rsid w:val="34163DE0"/>
    <w:rsid w:val="34204800"/>
    <w:rsid w:val="342504A8"/>
    <w:rsid w:val="343436BB"/>
    <w:rsid w:val="34353B60"/>
    <w:rsid w:val="34473024"/>
    <w:rsid w:val="346A5EFB"/>
    <w:rsid w:val="346E2ACF"/>
    <w:rsid w:val="3492016D"/>
    <w:rsid w:val="34A47165"/>
    <w:rsid w:val="34C6721F"/>
    <w:rsid w:val="34DB5CAF"/>
    <w:rsid w:val="35117F5D"/>
    <w:rsid w:val="3516546B"/>
    <w:rsid w:val="35523A2F"/>
    <w:rsid w:val="35580353"/>
    <w:rsid w:val="355C11F7"/>
    <w:rsid w:val="359636EF"/>
    <w:rsid w:val="35AD6803"/>
    <w:rsid w:val="35C357C5"/>
    <w:rsid w:val="35E10B8E"/>
    <w:rsid w:val="35E34777"/>
    <w:rsid w:val="35F4499B"/>
    <w:rsid w:val="36071AF1"/>
    <w:rsid w:val="363C0F60"/>
    <w:rsid w:val="365A1EC0"/>
    <w:rsid w:val="36891A1C"/>
    <w:rsid w:val="36B33FD3"/>
    <w:rsid w:val="36D527D4"/>
    <w:rsid w:val="37012888"/>
    <w:rsid w:val="372F131D"/>
    <w:rsid w:val="37313B18"/>
    <w:rsid w:val="374A6A5A"/>
    <w:rsid w:val="37723387"/>
    <w:rsid w:val="37887033"/>
    <w:rsid w:val="379F3DB1"/>
    <w:rsid w:val="380F7C75"/>
    <w:rsid w:val="385860DB"/>
    <w:rsid w:val="386D7F61"/>
    <w:rsid w:val="38825EF2"/>
    <w:rsid w:val="388A5F37"/>
    <w:rsid w:val="38B52017"/>
    <w:rsid w:val="390362CA"/>
    <w:rsid w:val="391061F6"/>
    <w:rsid w:val="399964E1"/>
    <w:rsid w:val="39C96D38"/>
    <w:rsid w:val="39F25771"/>
    <w:rsid w:val="3A0705C6"/>
    <w:rsid w:val="3A435E84"/>
    <w:rsid w:val="3A514441"/>
    <w:rsid w:val="3A5279F4"/>
    <w:rsid w:val="3A5E61B9"/>
    <w:rsid w:val="3A8550FF"/>
    <w:rsid w:val="3AAF22FB"/>
    <w:rsid w:val="3ABF6C5F"/>
    <w:rsid w:val="3AC763CF"/>
    <w:rsid w:val="3ACD2E07"/>
    <w:rsid w:val="3AF46D1A"/>
    <w:rsid w:val="3B6D220D"/>
    <w:rsid w:val="3B8A1254"/>
    <w:rsid w:val="3BC31020"/>
    <w:rsid w:val="3BE42BCA"/>
    <w:rsid w:val="3C061639"/>
    <w:rsid w:val="3C1131D2"/>
    <w:rsid w:val="3C2A0BEF"/>
    <w:rsid w:val="3C504F28"/>
    <w:rsid w:val="3CAF7F22"/>
    <w:rsid w:val="3CB808E0"/>
    <w:rsid w:val="3CBA0CB4"/>
    <w:rsid w:val="3CBD7976"/>
    <w:rsid w:val="3CF34D92"/>
    <w:rsid w:val="3CFD18A7"/>
    <w:rsid w:val="3D5500C0"/>
    <w:rsid w:val="3D5516DF"/>
    <w:rsid w:val="3D704A53"/>
    <w:rsid w:val="3DAD2116"/>
    <w:rsid w:val="3DBD4357"/>
    <w:rsid w:val="3DFD2C31"/>
    <w:rsid w:val="3E4070B2"/>
    <w:rsid w:val="3E562BD9"/>
    <w:rsid w:val="3E8D3D29"/>
    <w:rsid w:val="3EAA3113"/>
    <w:rsid w:val="3EDD7F40"/>
    <w:rsid w:val="3EF410F1"/>
    <w:rsid w:val="3F2B55A3"/>
    <w:rsid w:val="3F7D2886"/>
    <w:rsid w:val="3FB32F49"/>
    <w:rsid w:val="3FB53AF3"/>
    <w:rsid w:val="3FC74BDB"/>
    <w:rsid w:val="3FD31531"/>
    <w:rsid w:val="4000052B"/>
    <w:rsid w:val="400C76C6"/>
    <w:rsid w:val="40126AEA"/>
    <w:rsid w:val="40353CFA"/>
    <w:rsid w:val="404810DF"/>
    <w:rsid w:val="408D747F"/>
    <w:rsid w:val="40CD6260"/>
    <w:rsid w:val="40F63393"/>
    <w:rsid w:val="41340D99"/>
    <w:rsid w:val="413F5EE3"/>
    <w:rsid w:val="419531C7"/>
    <w:rsid w:val="419962EE"/>
    <w:rsid w:val="41B01021"/>
    <w:rsid w:val="41C33AAB"/>
    <w:rsid w:val="41D8291D"/>
    <w:rsid w:val="41FF0A9A"/>
    <w:rsid w:val="42050927"/>
    <w:rsid w:val="422E4002"/>
    <w:rsid w:val="428E107E"/>
    <w:rsid w:val="429D2FC6"/>
    <w:rsid w:val="42A54D42"/>
    <w:rsid w:val="42BE46ED"/>
    <w:rsid w:val="42D4708E"/>
    <w:rsid w:val="42DB1728"/>
    <w:rsid w:val="42E5773E"/>
    <w:rsid w:val="42F06635"/>
    <w:rsid w:val="4301618E"/>
    <w:rsid w:val="431840E5"/>
    <w:rsid w:val="432345EB"/>
    <w:rsid w:val="433E56B4"/>
    <w:rsid w:val="4345757C"/>
    <w:rsid w:val="435117C9"/>
    <w:rsid w:val="435E6750"/>
    <w:rsid w:val="43607C5E"/>
    <w:rsid w:val="436112E1"/>
    <w:rsid w:val="43633043"/>
    <w:rsid w:val="43640BED"/>
    <w:rsid w:val="438457A6"/>
    <w:rsid w:val="445930C2"/>
    <w:rsid w:val="446A7B59"/>
    <w:rsid w:val="446D4709"/>
    <w:rsid w:val="449E32F8"/>
    <w:rsid w:val="44A11B6C"/>
    <w:rsid w:val="44F91B17"/>
    <w:rsid w:val="45417AAB"/>
    <w:rsid w:val="45563514"/>
    <w:rsid w:val="45744489"/>
    <w:rsid w:val="45AB1302"/>
    <w:rsid w:val="45D01F7E"/>
    <w:rsid w:val="45DE2B24"/>
    <w:rsid w:val="46056F63"/>
    <w:rsid w:val="461E757B"/>
    <w:rsid w:val="46872FF9"/>
    <w:rsid w:val="46B4220E"/>
    <w:rsid w:val="46B80744"/>
    <w:rsid w:val="46C270FB"/>
    <w:rsid w:val="46D0716A"/>
    <w:rsid w:val="46E305BB"/>
    <w:rsid w:val="46F46D5A"/>
    <w:rsid w:val="47134FE8"/>
    <w:rsid w:val="4746081E"/>
    <w:rsid w:val="4765386D"/>
    <w:rsid w:val="47743068"/>
    <w:rsid w:val="482079BC"/>
    <w:rsid w:val="483D6EE9"/>
    <w:rsid w:val="484D0BA9"/>
    <w:rsid w:val="485F6343"/>
    <w:rsid w:val="486232EE"/>
    <w:rsid w:val="48642F3D"/>
    <w:rsid w:val="48AC4C78"/>
    <w:rsid w:val="48BB43EF"/>
    <w:rsid w:val="48D658CA"/>
    <w:rsid w:val="49325BF9"/>
    <w:rsid w:val="496E636C"/>
    <w:rsid w:val="49710135"/>
    <w:rsid w:val="499222F6"/>
    <w:rsid w:val="49A63EF1"/>
    <w:rsid w:val="49E240BB"/>
    <w:rsid w:val="49E72EB5"/>
    <w:rsid w:val="4A04542B"/>
    <w:rsid w:val="4A3C3538"/>
    <w:rsid w:val="4A67726F"/>
    <w:rsid w:val="4A723401"/>
    <w:rsid w:val="4A8B204E"/>
    <w:rsid w:val="4A985F30"/>
    <w:rsid w:val="4ACE06C5"/>
    <w:rsid w:val="4B2E3259"/>
    <w:rsid w:val="4C0B35DF"/>
    <w:rsid w:val="4C725341"/>
    <w:rsid w:val="4C746529"/>
    <w:rsid w:val="4C750E37"/>
    <w:rsid w:val="4CB30E84"/>
    <w:rsid w:val="4CC14672"/>
    <w:rsid w:val="4CF65053"/>
    <w:rsid w:val="4D3266EB"/>
    <w:rsid w:val="4D655D2A"/>
    <w:rsid w:val="4D9B1F93"/>
    <w:rsid w:val="4DBF1555"/>
    <w:rsid w:val="4DC33D85"/>
    <w:rsid w:val="4E0245C6"/>
    <w:rsid w:val="4E2844EA"/>
    <w:rsid w:val="4E656129"/>
    <w:rsid w:val="4E757FF1"/>
    <w:rsid w:val="4E7F2E01"/>
    <w:rsid w:val="4E835D45"/>
    <w:rsid w:val="4E94692B"/>
    <w:rsid w:val="4E980963"/>
    <w:rsid w:val="4EA50722"/>
    <w:rsid w:val="4EAD044A"/>
    <w:rsid w:val="4EF61E5E"/>
    <w:rsid w:val="4F06254F"/>
    <w:rsid w:val="4F124DFF"/>
    <w:rsid w:val="4F1F2CEA"/>
    <w:rsid w:val="4F2E0A82"/>
    <w:rsid w:val="4F420B08"/>
    <w:rsid w:val="4F455F5A"/>
    <w:rsid w:val="4F646D64"/>
    <w:rsid w:val="4F953AA4"/>
    <w:rsid w:val="4FC04A4D"/>
    <w:rsid w:val="4FC236C2"/>
    <w:rsid w:val="4FCD6E5C"/>
    <w:rsid w:val="4FD40A19"/>
    <w:rsid w:val="4FDC7693"/>
    <w:rsid w:val="4FE657C0"/>
    <w:rsid w:val="500A2850"/>
    <w:rsid w:val="500C567A"/>
    <w:rsid w:val="50A3033D"/>
    <w:rsid w:val="50BD156F"/>
    <w:rsid w:val="50EC62C7"/>
    <w:rsid w:val="50F9524E"/>
    <w:rsid w:val="516138D4"/>
    <w:rsid w:val="51675B5C"/>
    <w:rsid w:val="51915211"/>
    <w:rsid w:val="51B21E5F"/>
    <w:rsid w:val="51C10464"/>
    <w:rsid w:val="51E73A6E"/>
    <w:rsid w:val="52046900"/>
    <w:rsid w:val="521260B8"/>
    <w:rsid w:val="52165AEA"/>
    <w:rsid w:val="521E197C"/>
    <w:rsid w:val="52266F3D"/>
    <w:rsid w:val="52D6334B"/>
    <w:rsid w:val="5318233C"/>
    <w:rsid w:val="532154D5"/>
    <w:rsid w:val="53BA2875"/>
    <w:rsid w:val="53F303BA"/>
    <w:rsid w:val="53F50F05"/>
    <w:rsid w:val="54040694"/>
    <w:rsid w:val="542B50EC"/>
    <w:rsid w:val="5430143A"/>
    <w:rsid w:val="545425BB"/>
    <w:rsid w:val="545C0325"/>
    <w:rsid w:val="54744602"/>
    <w:rsid w:val="5486454A"/>
    <w:rsid w:val="54E449C6"/>
    <w:rsid w:val="55905357"/>
    <w:rsid w:val="55F71726"/>
    <w:rsid w:val="55FF0679"/>
    <w:rsid w:val="5603520B"/>
    <w:rsid w:val="560E6D65"/>
    <w:rsid w:val="56327239"/>
    <w:rsid w:val="56487863"/>
    <w:rsid w:val="565C6CA5"/>
    <w:rsid w:val="56610A15"/>
    <w:rsid w:val="567B09E8"/>
    <w:rsid w:val="57100CE9"/>
    <w:rsid w:val="571C1C97"/>
    <w:rsid w:val="574216FD"/>
    <w:rsid w:val="57690D4E"/>
    <w:rsid w:val="57955AB3"/>
    <w:rsid w:val="58136BCF"/>
    <w:rsid w:val="581D6138"/>
    <w:rsid w:val="581D725C"/>
    <w:rsid w:val="58242DCD"/>
    <w:rsid w:val="585672AC"/>
    <w:rsid w:val="58580DA9"/>
    <w:rsid w:val="58C95AC4"/>
    <w:rsid w:val="58DF3E21"/>
    <w:rsid w:val="58EF47E8"/>
    <w:rsid w:val="58F04161"/>
    <w:rsid w:val="59175296"/>
    <w:rsid w:val="59203C3B"/>
    <w:rsid w:val="59741916"/>
    <w:rsid w:val="59B23096"/>
    <w:rsid w:val="59CA69CA"/>
    <w:rsid w:val="5A1F5D26"/>
    <w:rsid w:val="5A203C86"/>
    <w:rsid w:val="5A435583"/>
    <w:rsid w:val="5A765391"/>
    <w:rsid w:val="5A886246"/>
    <w:rsid w:val="5A9C7376"/>
    <w:rsid w:val="5A9F41BE"/>
    <w:rsid w:val="5ABC6F42"/>
    <w:rsid w:val="5B3B4532"/>
    <w:rsid w:val="5B5F4B50"/>
    <w:rsid w:val="5B9621A7"/>
    <w:rsid w:val="5BA26FE2"/>
    <w:rsid w:val="5BAD088F"/>
    <w:rsid w:val="5BB43DE4"/>
    <w:rsid w:val="5BBA34DE"/>
    <w:rsid w:val="5BDE1843"/>
    <w:rsid w:val="5C180C7F"/>
    <w:rsid w:val="5C1E13B2"/>
    <w:rsid w:val="5C324926"/>
    <w:rsid w:val="5C3B1E29"/>
    <w:rsid w:val="5C7D250A"/>
    <w:rsid w:val="5CB44813"/>
    <w:rsid w:val="5CF25791"/>
    <w:rsid w:val="5D27174D"/>
    <w:rsid w:val="5D306727"/>
    <w:rsid w:val="5D3F6D46"/>
    <w:rsid w:val="5D4F76E7"/>
    <w:rsid w:val="5D634B73"/>
    <w:rsid w:val="5D6D5C2A"/>
    <w:rsid w:val="5D8429AB"/>
    <w:rsid w:val="5D8A2470"/>
    <w:rsid w:val="5DA5050E"/>
    <w:rsid w:val="5DC4007C"/>
    <w:rsid w:val="5DFC68F7"/>
    <w:rsid w:val="5E0B73EC"/>
    <w:rsid w:val="5E1D4234"/>
    <w:rsid w:val="5E5C06D6"/>
    <w:rsid w:val="5EB67403"/>
    <w:rsid w:val="5EF64B7B"/>
    <w:rsid w:val="5EF855D9"/>
    <w:rsid w:val="5F0C0349"/>
    <w:rsid w:val="5F220E3F"/>
    <w:rsid w:val="5F2223F5"/>
    <w:rsid w:val="5F2A1C24"/>
    <w:rsid w:val="5F3467C7"/>
    <w:rsid w:val="5F3B4639"/>
    <w:rsid w:val="5F8F14D4"/>
    <w:rsid w:val="5F9C6A9D"/>
    <w:rsid w:val="5FE44F80"/>
    <w:rsid w:val="5FE90A48"/>
    <w:rsid w:val="5FF951D1"/>
    <w:rsid w:val="600E6BBD"/>
    <w:rsid w:val="602F2A3B"/>
    <w:rsid w:val="605129B1"/>
    <w:rsid w:val="609D42CD"/>
    <w:rsid w:val="609E7554"/>
    <w:rsid w:val="60A0558C"/>
    <w:rsid w:val="60A54E25"/>
    <w:rsid w:val="60D019CB"/>
    <w:rsid w:val="60D4713E"/>
    <w:rsid w:val="60F27FAC"/>
    <w:rsid w:val="61025A59"/>
    <w:rsid w:val="610E535D"/>
    <w:rsid w:val="61366B30"/>
    <w:rsid w:val="615F79E0"/>
    <w:rsid w:val="617C15E9"/>
    <w:rsid w:val="61AD5EF8"/>
    <w:rsid w:val="61FA2BD4"/>
    <w:rsid w:val="62041452"/>
    <w:rsid w:val="62044C6F"/>
    <w:rsid w:val="621F229B"/>
    <w:rsid w:val="62335469"/>
    <w:rsid w:val="624855B0"/>
    <w:rsid w:val="625961B3"/>
    <w:rsid w:val="627E6991"/>
    <w:rsid w:val="62983616"/>
    <w:rsid w:val="62AD1066"/>
    <w:rsid w:val="62B8213A"/>
    <w:rsid w:val="630217D7"/>
    <w:rsid w:val="631230E6"/>
    <w:rsid w:val="634E71DD"/>
    <w:rsid w:val="63E02C32"/>
    <w:rsid w:val="644233D7"/>
    <w:rsid w:val="644A0021"/>
    <w:rsid w:val="649A6843"/>
    <w:rsid w:val="64B15994"/>
    <w:rsid w:val="64C25BFE"/>
    <w:rsid w:val="64DD7271"/>
    <w:rsid w:val="650D5260"/>
    <w:rsid w:val="650F4BE9"/>
    <w:rsid w:val="651E18B5"/>
    <w:rsid w:val="6571677F"/>
    <w:rsid w:val="658D15A8"/>
    <w:rsid w:val="65AE23CE"/>
    <w:rsid w:val="65B06FAD"/>
    <w:rsid w:val="66406B23"/>
    <w:rsid w:val="66653D02"/>
    <w:rsid w:val="669F060C"/>
    <w:rsid w:val="66A2471C"/>
    <w:rsid w:val="66CF7352"/>
    <w:rsid w:val="66DF7CFA"/>
    <w:rsid w:val="67050629"/>
    <w:rsid w:val="6715183E"/>
    <w:rsid w:val="67195EB8"/>
    <w:rsid w:val="675453C8"/>
    <w:rsid w:val="6795538D"/>
    <w:rsid w:val="67971638"/>
    <w:rsid w:val="67F63DC6"/>
    <w:rsid w:val="67FE0549"/>
    <w:rsid w:val="68152499"/>
    <w:rsid w:val="681E4CE0"/>
    <w:rsid w:val="68892179"/>
    <w:rsid w:val="68924802"/>
    <w:rsid w:val="68DB1616"/>
    <w:rsid w:val="68E249B9"/>
    <w:rsid w:val="69764EEB"/>
    <w:rsid w:val="69BE319A"/>
    <w:rsid w:val="6A113B89"/>
    <w:rsid w:val="6A657E01"/>
    <w:rsid w:val="6A9D59E5"/>
    <w:rsid w:val="6AA2209C"/>
    <w:rsid w:val="6ABB104F"/>
    <w:rsid w:val="6ACD25B4"/>
    <w:rsid w:val="6AF34358"/>
    <w:rsid w:val="6AFC2BC5"/>
    <w:rsid w:val="6B11562C"/>
    <w:rsid w:val="6B5640D7"/>
    <w:rsid w:val="6B926770"/>
    <w:rsid w:val="6BC015A0"/>
    <w:rsid w:val="6BE91FA6"/>
    <w:rsid w:val="6BEC7A32"/>
    <w:rsid w:val="6C466DDE"/>
    <w:rsid w:val="6C69753A"/>
    <w:rsid w:val="6C727F37"/>
    <w:rsid w:val="6C7F0680"/>
    <w:rsid w:val="6CF917DA"/>
    <w:rsid w:val="6D017A56"/>
    <w:rsid w:val="6D4D7806"/>
    <w:rsid w:val="6D5B1109"/>
    <w:rsid w:val="6DDE15E4"/>
    <w:rsid w:val="6DEA07E1"/>
    <w:rsid w:val="6DEE5F30"/>
    <w:rsid w:val="6E3C476A"/>
    <w:rsid w:val="6E61419F"/>
    <w:rsid w:val="6E974DC1"/>
    <w:rsid w:val="6EA675FE"/>
    <w:rsid w:val="6ED065B3"/>
    <w:rsid w:val="6ED92F4C"/>
    <w:rsid w:val="6EEB040F"/>
    <w:rsid w:val="6EF12CDA"/>
    <w:rsid w:val="6F55769C"/>
    <w:rsid w:val="6F6C5930"/>
    <w:rsid w:val="6F756096"/>
    <w:rsid w:val="6F763311"/>
    <w:rsid w:val="6FE34F11"/>
    <w:rsid w:val="6FEE0509"/>
    <w:rsid w:val="6FF807CA"/>
    <w:rsid w:val="700902F0"/>
    <w:rsid w:val="700E38C4"/>
    <w:rsid w:val="70103F5A"/>
    <w:rsid w:val="702E032B"/>
    <w:rsid w:val="70306872"/>
    <w:rsid w:val="706F3643"/>
    <w:rsid w:val="70785B24"/>
    <w:rsid w:val="708B4CE8"/>
    <w:rsid w:val="709936BB"/>
    <w:rsid w:val="70CC398E"/>
    <w:rsid w:val="70DE382D"/>
    <w:rsid w:val="70F7042B"/>
    <w:rsid w:val="710C6044"/>
    <w:rsid w:val="71155631"/>
    <w:rsid w:val="71332393"/>
    <w:rsid w:val="713325C9"/>
    <w:rsid w:val="713531A7"/>
    <w:rsid w:val="7148570A"/>
    <w:rsid w:val="71675208"/>
    <w:rsid w:val="7179329F"/>
    <w:rsid w:val="717A227C"/>
    <w:rsid w:val="717B5924"/>
    <w:rsid w:val="7194572B"/>
    <w:rsid w:val="71A75CDD"/>
    <w:rsid w:val="71EC53EA"/>
    <w:rsid w:val="720810EC"/>
    <w:rsid w:val="722809B6"/>
    <w:rsid w:val="722C7A25"/>
    <w:rsid w:val="72435833"/>
    <w:rsid w:val="72487562"/>
    <w:rsid w:val="725302B7"/>
    <w:rsid w:val="72703CD8"/>
    <w:rsid w:val="727C199C"/>
    <w:rsid w:val="727D2ACC"/>
    <w:rsid w:val="729354DF"/>
    <w:rsid w:val="72A26CE7"/>
    <w:rsid w:val="72B345F3"/>
    <w:rsid w:val="72BF7C4E"/>
    <w:rsid w:val="73032243"/>
    <w:rsid w:val="732E1F5A"/>
    <w:rsid w:val="734C246B"/>
    <w:rsid w:val="73530396"/>
    <w:rsid w:val="736E484F"/>
    <w:rsid w:val="73903399"/>
    <w:rsid w:val="73907D65"/>
    <w:rsid w:val="739D4C9E"/>
    <w:rsid w:val="73A07A27"/>
    <w:rsid w:val="73C61F6C"/>
    <w:rsid w:val="73F837B7"/>
    <w:rsid w:val="73FC2A52"/>
    <w:rsid w:val="73FC5C5C"/>
    <w:rsid w:val="74095D8A"/>
    <w:rsid w:val="74130383"/>
    <w:rsid w:val="7430574A"/>
    <w:rsid w:val="745F2ADB"/>
    <w:rsid w:val="74643291"/>
    <w:rsid w:val="74867791"/>
    <w:rsid w:val="74A154DF"/>
    <w:rsid w:val="74D06EA1"/>
    <w:rsid w:val="74FA16E9"/>
    <w:rsid w:val="7500007B"/>
    <w:rsid w:val="75024F63"/>
    <w:rsid w:val="750312F5"/>
    <w:rsid w:val="751B2D8A"/>
    <w:rsid w:val="751C6C75"/>
    <w:rsid w:val="755B3B1B"/>
    <w:rsid w:val="7560480F"/>
    <w:rsid w:val="75667FE2"/>
    <w:rsid w:val="756D6E94"/>
    <w:rsid w:val="75825236"/>
    <w:rsid w:val="75A16CCF"/>
    <w:rsid w:val="75A92EC7"/>
    <w:rsid w:val="760B4F58"/>
    <w:rsid w:val="7610256F"/>
    <w:rsid w:val="76164029"/>
    <w:rsid w:val="762C4C61"/>
    <w:rsid w:val="762D1373"/>
    <w:rsid w:val="763122E9"/>
    <w:rsid w:val="76325A21"/>
    <w:rsid w:val="764A376A"/>
    <w:rsid w:val="765525DD"/>
    <w:rsid w:val="76553234"/>
    <w:rsid w:val="76B90979"/>
    <w:rsid w:val="76D21D73"/>
    <w:rsid w:val="76D84D7F"/>
    <w:rsid w:val="76D85876"/>
    <w:rsid w:val="76FD6F97"/>
    <w:rsid w:val="7701722F"/>
    <w:rsid w:val="770E4CD5"/>
    <w:rsid w:val="77251DB4"/>
    <w:rsid w:val="77534E09"/>
    <w:rsid w:val="77662349"/>
    <w:rsid w:val="77AF3BEF"/>
    <w:rsid w:val="77F155D3"/>
    <w:rsid w:val="77F86242"/>
    <w:rsid w:val="77FB6308"/>
    <w:rsid w:val="782C0884"/>
    <w:rsid w:val="783721E5"/>
    <w:rsid w:val="7846439B"/>
    <w:rsid w:val="784D1858"/>
    <w:rsid w:val="78A82F32"/>
    <w:rsid w:val="78BB0EB8"/>
    <w:rsid w:val="78BD2953"/>
    <w:rsid w:val="79032302"/>
    <w:rsid w:val="79406111"/>
    <w:rsid w:val="797177C8"/>
    <w:rsid w:val="797C59AE"/>
    <w:rsid w:val="79F52814"/>
    <w:rsid w:val="7A000556"/>
    <w:rsid w:val="7A28432B"/>
    <w:rsid w:val="7A33682E"/>
    <w:rsid w:val="7A35188D"/>
    <w:rsid w:val="7A3B22B0"/>
    <w:rsid w:val="7A5360E7"/>
    <w:rsid w:val="7A7B1B13"/>
    <w:rsid w:val="7AAC1777"/>
    <w:rsid w:val="7AF77B2E"/>
    <w:rsid w:val="7AFB293B"/>
    <w:rsid w:val="7B0772A0"/>
    <w:rsid w:val="7B2A2214"/>
    <w:rsid w:val="7B52306B"/>
    <w:rsid w:val="7B533629"/>
    <w:rsid w:val="7B56229E"/>
    <w:rsid w:val="7B687EDF"/>
    <w:rsid w:val="7B820F6D"/>
    <w:rsid w:val="7BBF0DCC"/>
    <w:rsid w:val="7BE677C4"/>
    <w:rsid w:val="7BF13F8D"/>
    <w:rsid w:val="7BF81827"/>
    <w:rsid w:val="7BFF1130"/>
    <w:rsid w:val="7C0536E6"/>
    <w:rsid w:val="7C1118EB"/>
    <w:rsid w:val="7C181F36"/>
    <w:rsid w:val="7C2D6233"/>
    <w:rsid w:val="7C353E49"/>
    <w:rsid w:val="7C9D33C3"/>
    <w:rsid w:val="7CB977AA"/>
    <w:rsid w:val="7CE65EFE"/>
    <w:rsid w:val="7CF93D5D"/>
    <w:rsid w:val="7D1F4538"/>
    <w:rsid w:val="7D2A03BA"/>
    <w:rsid w:val="7D9307C8"/>
    <w:rsid w:val="7DC71440"/>
    <w:rsid w:val="7DE710EF"/>
    <w:rsid w:val="7E1462CF"/>
    <w:rsid w:val="7E2C3CBE"/>
    <w:rsid w:val="7E6416AA"/>
    <w:rsid w:val="7EB46D21"/>
    <w:rsid w:val="7EC363D0"/>
    <w:rsid w:val="7EE55DD5"/>
    <w:rsid w:val="7EF85E73"/>
    <w:rsid w:val="7F0C21E3"/>
    <w:rsid w:val="7F187E4A"/>
    <w:rsid w:val="7F3E2A62"/>
    <w:rsid w:val="7F434327"/>
    <w:rsid w:val="7F5C1AA4"/>
    <w:rsid w:val="7F691F80"/>
    <w:rsid w:val="7F9A66E9"/>
    <w:rsid w:val="7FBB3986"/>
    <w:rsid w:val="7FD65946"/>
    <w:rsid w:val="7FD93C56"/>
    <w:rsid w:val="7FDF671E"/>
    <w:rsid w:val="AFD79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720" w:firstLineChars="200"/>
      <w:jc w:val="both"/>
    </w:pPr>
    <w:rPr>
      <w:rFonts w:ascii="Times New Roman" w:hAnsi="Times New Roman" w:eastAsia="宋体" w:cs="Times New Roman"/>
      <w:kern w:val="2"/>
      <w:sz w:val="24"/>
      <w:szCs w:val="24"/>
      <w:lang w:val="en-US" w:eastAsia="zh-CN" w:bidi="ar-SA"/>
    </w:rPr>
  </w:style>
  <w:style w:type="paragraph" w:styleId="8">
    <w:name w:val="heading 1"/>
    <w:basedOn w:val="1"/>
    <w:next w:val="1"/>
    <w:link w:val="55"/>
    <w:qFormat/>
    <w:uiPriority w:val="0"/>
    <w:pPr>
      <w:spacing w:before="0" w:beforeAutospacing="0" w:after="0" w:afterAutospacing="0"/>
      <w:ind w:firstLine="0" w:firstLineChars="0"/>
      <w:jc w:val="center"/>
      <w:outlineLvl w:val="0"/>
    </w:pPr>
    <w:rPr>
      <w:rFonts w:hint="eastAsia" w:ascii="Times New Roman" w:hAnsi="Times New Roman" w:eastAsia="宋体" w:cs="Times New Roman"/>
      <w:b/>
      <w:bCs/>
      <w:sz w:val="44"/>
      <w:szCs w:val="44"/>
      <w:lang w:bidi="ar"/>
    </w:rPr>
  </w:style>
  <w:style w:type="paragraph" w:styleId="9">
    <w:name w:val="heading 2"/>
    <w:basedOn w:val="1"/>
    <w:next w:val="1"/>
    <w:link w:val="58"/>
    <w:unhideWhenUsed/>
    <w:qFormat/>
    <w:uiPriority w:val="0"/>
    <w:pPr>
      <w:keepNext/>
      <w:keepLines/>
      <w:spacing w:beforeLines="0" w:beforeAutospacing="0" w:afterLines="0" w:afterAutospacing="0" w:line="360" w:lineRule="auto"/>
      <w:ind w:firstLine="0" w:firstLineChars="0"/>
      <w:outlineLvl w:val="1"/>
    </w:pPr>
    <w:rPr>
      <w:rFonts w:ascii="Times New Roman" w:hAnsi="Times New Roman" w:eastAsia="宋体"/>
      <w:b/>
      <w:sz w:val="32"/>
      <w:szCs w:val="32"/>
    </w:rPr>
  </w:style>
  <w:style w:type="paragraph" w:styleId="10">
    <w:name w:val="heading 3"/>
    <w:basedOn w:val="1"/>
    <w:next w:val="1"/>
    <w:link w:val="56"/>
    <w:unhideWhenUsed/>
    <w:qFormat/>
    <w:uiPriority w:val="0"/>
    <w:pPr>
      <w:keepNext/>
      <w:keepLines/>
      <w:adjustRightInd/>
      <w:spacing w:line="360" w:lineRule="auto"/>
      <w:ind w:firstLine="0" w:firstLineChars="0"/>
      <w:outlineLvl w:val="2"/>
    </w:pPr>
    <w:rPr>
      <w:rFonts w:ascii="Times New Roman" w:hAnsi="Times New Roman" w:eastAsia="宋体" w:cs="Times New Roman"/>
      <w:b/>
      <w:bCs/>
      <w:kern w:val="0"/>
      <w:sz w:val="30"/>
      <w:szCs w:val="30"/>
    </w:rPr>
  </w:style>
  <w:style w:type="paragraph" w:styleId="11">
    <w:name w:val="heading 4"/>
    <w:basedOn w:val="1"/>
    <w:next w:val="1"/>
    <w:link w:val="57"/>
    <w:semiHidden/>
    <w:unhideWhenUsed/>
    <w:qFormat/>
    <w:uiPriority w:val="0"/>
    <w:pPr>
      <w:keepNext/>
      <w:keepLines/>
      <w:spacing w:line="360" w:lineRule="auto"/>
      <w:ind w:firstLine="643" w:firstLineChars="200"/>
      <w:outlineLvl w:val="3"/>
    </w:pPr>
    <w:rPr>
      <w:rFonts w:ascii="Times New Roman" w:hAnsi="Times New Roman" w:eastAsia="宋体" w:cs="Times New Roman"/>
      <w:b/>
      <w:bCs/>
      <w:sz w:val="28"/>
      <w:szCs w:val="28"/>
    </w:rPr>
  </w:style>
  <w:style w:type="paragraph" w:styleId="12">
    <w:name w:val="heading 5"/>
    <w:basedOn w:val="1"/>
    <w:next w:val="1"/>
    <w:semiHidden/>
    <w:unhideWhenUsed/>
    <w:qFormat/>
    <w:uiPriority w:val="0"/>
    <w:pPr>
      <w:keepNext/>
      <w:keepLines/>
      <w:spacing w:beforeLines="0" w:beforeAutospacing="0" w:afterLines="0" w:afterAutospacing="0" w:line="360" w:lineRule="auto"/>
      <w:outlineLvl w:val="4"/>
    </w:pPr>
    <w:rPr>
      <w:rFonts w:ascii="Times New Roman" w:hAnsi="Times New Roman" w:eastAsia="宋体" w:cs="Times New Roman"/>
      <w:b/>
      <w:bCs/>
    </w:rPr>
  </w:style>
  <w:style w:type="paragraph" w:styleId="13">
    <w:name w:val="heading 6"/>
    <w:basedOn w:val="1"/>
    <w:next w:val="1"/>
    <w:semiHidden/>
    <w:unhideWhenUsed/>
    <w:qFormat/>
    <w:uiPriority w:val="0"/>
    <w:pPr>
      <w:keepNext/>
      <w:keepLines/>
      <w:spacing w:beforeLines="0" w:beforeAutospacing="0" w:afterLines="0" w:afterAutospacing="0" w:line="360" w:lineRule="auto"/>
      <w:outlineLvl w:val="5"/>
    </w:pPr>
    <w:rPr>
      <w:rFonts w:ascii="Times New Roman" w:hAnsi="Times New Roman" w:eastAsia="宋体" w:cs="Times New Roman"/>
      <w:b/>
    </w:rPr>
  </w:style>
  <w:style w:type="character" w:default="1" w:styleId="37">
    <w:name w:val="Default Paragraph Font"/>
    <w:link w:val="38"/>
    <w:semiHidden/>
    <w:unhideWhenUsed/>
    <w:qFormat/>
    <w:uiPriority w:val="1"/>
  </w:style>
  <w:style w:type="table" w:default="1" w:styleId="3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Default"/>
    <w:basedOn w:val="3"/>
    <w:next w:val="4"/>
    <w:qFormat/>
    <w:uiPriority w:val="0"/>
    <w:pPr>
      <w:keepNext w:val="0"/>
      <w:keepLines w:val="0"/>
      <w:widowControl w:val="0"/>
      <w:suppressLineNumbers w:val="0"/>
      <w:autoSpaceDE w:val="0"/>
      <w:autoSpaceDN w:val="0"/>
      <w:spacing w:before="0" w:beforeAutospacing="0" w:after="0" w:afterAutospacing="0"/>
      <w:ind w:left="0" w:right="0"/>
      <w:jc w:val="left"/>
    </w:pPr>
    <w:rPr>
      <w:rFonts w:hint="eastAsia" w:ascii="宋体" w:hAnsi="Times New Roman" w:eastAsia="宋体" w:cs="宋体"/>
      <w:color w:val="000000"/>
      <w:kern w:val="0"/>
      <w:sz w:val="24"/>
      <w:szCs w:val="24"/>
      <w:lang w:val="en-US" w:eastAsia="zh-CN" w:bidi="ar"/>
    </w:rPr>
  </w:style>
  <w:style w:type="paragraph" w:customStyle="1" w:styleId="3">
    <w:name w:val="纯文本1"/>
    <w:basedOn w:val="1"/>
    <w:qFormat/>
    <w:uiPriority w:val="0"/>
    <w:rPr>
      <w:rFonts w:ascii="宋体" w:hAnsi="Courier New" w:cs="Courier New"/>
      <w:szCs w:val="21"/>
    </w:rPr>
  </w:style>
  <w:style w:type="paragraph" w:styleId="4">
    <w:name w:val="Body Text First Indent 2"/>
    <w:basedOn w:val="1"/>
    <w:next w:val="5"/>
    <w:qFormat/>
    <w:uiPriority w:val="0"/>
    <w:pPr>
      <w:spacing w:after="120"/>
      <w:ind w:left="420" w:leftChars="200" w:firstLine="420" w:firstLineChars="200"/>
    </w:pPr>
    <w:rPr>
      <w:sz w:val="21"/>
    </w:rPr>
  </w:style>
  <w:style w:type="paragraph" w:styleId="5">
    <w:name w:val="Body Text First Indent"/>
    <w:basedOn w:val="6"/>
    <w:next w:val="1"/>
    <w:qFormat/>
    <w:uiPriority w:val="0"/>
    <w:pPr>
      <w:keepNext w:val="0"/>
      <w:keepLines w:val="0"/>
      <w:widowControl w:val="0"/>
      <w:suppressLineNumbers w:val="0"/>
      <w:spacing w:after="120" w:afterLines="0" w:afterAutospacing="0"/>
      <w:ind w:firstLine="420" w:firstLineChars="100"/>
      <w:jc w:val="both"/>
    </w:pPr>
    <w:rPr>
      <w:rFonts w:hint="default" w:ascii="Times New Roman" w:hAnsi="Times New Roman" w:cs="Times New Roman"/>
      <w:kern w:val="2"/>
      <w:sz w:val="21"/>
      <w:szCs w:val="21"/>
      <w:lang w:val="en-US" w:eastAsia="zh-CN" w:bidi="ar"/>
    </w:rPr>
  </w:style>
  <w:style w:type="paragraph" w:styleId="6">
    <w:name w:val="Body Text"/>
    <w:basedOn w:val="1"/>
    <w:next w:val="7"/>
    <w:qFormat/>
    <w:uiPriority w:val="0"/>
    <w:pPr>
      <w:keepNext w:val="0"/>
      <w:keepLines w:val="0"/>
      <w:widowControl w:val="0"/>
      <w:suppressLineNumbers w:val="0"/>
      <w:autoSpaceDE w:val="0"/>
      <w:autoSpaceDN w:val="0"/>
      <w:spacing w:before="213" w:beforeAutospacing="0"/>
      <w:ind w:left="219"/>
      <w:jc w:val="left"/>
    </w:pPr>
    <w:rPr>
      <w:rFonts w:hint="eastAsia" w:ascii="宋体" w:hAnsi="宋体" w:eastAsia="宋体" w:cs="宋体"/>
      <w:kern w:val="0"/>
      <w:sz w:val="28"/>
      <w:szCs w:val="28"/>
      <w:lang w:val="en-US" w:eastAsia="zh-CN" w:bidi="ar"/>
    </w:rPr>
  </w:style>
  <w:style w:type="paragraph" w:styleId="7">
    <w:name w:val="List Bullet 5"/>
    <w:basedOn w:val="1"/>
    <w:qFormat/>
    <w:uiPriority w:val="0"/>
    <w:pPr>
      <w:numPr>
        <w:ilvl w:val="0"/>
        <w:numId w:val="1"/>
      </w:numPr>
    </w:pPr>
  </w:style>
  <w:style w:type="paragraph" w:styleId="14">
    <w:name w:val="table of authorities"/>
    <w:basedOn w:val="1"/>
    <w:next w:val="1"/>
    <w:qFormat/>
    <w:uiPriority w:val="0"/>
    <w:pPr>
      <w:ind w:left="420" w:leftChars="200"/>
    </w:pPr>
  </w:style>
  <w:style w:type="paragraph" w:styleId="15">
    <w:name w:val="Normal Indent"/>
    <w:basedOn w:val="1"/>
    <w:next w:val="1"/>
    <w:unhideWhenUsed/>
    <w:qFormat/>
    <w:uiPriority w:val="99"/>
    <w:pPr>
      <w:ind w:firstLine="420"/>
    </w:pPr>
    <w:rPr>
      <w:szCs w:val="20"/>
    </w:rPr>
  </w:style>
  <w:style w:type="paragraph" w:styleId="16">
    <w:name w:val="caption"/>
    <w:basedOn w:val="1"/>
    <w:next w:val="1"/>
    <w:qFormat/>
    <w:uiPriority w:val="0"/>
    <w:pPr>
      <w:spacing w:before="152" w:beforeLines="0" w:beforeAutospacing="0" w:after="160" w:afterLines="0" w:afterAutospacing="0"/>
    </w:pPr>
    <w:rPr>
      <w:rFonts w:ascii="Arial" w:hAnsi="Arial" w:eastAsia="黑体"/>
      <w:kern w:val="2"/>
      <w:lang w:val="en-US" w:eastAsia="zh-CN"/>
    </w:rPr>
  </w:style>
  <w:style w:type="paragraph" w:styleId="17">
    <w:name w:val="index 5"/>
    <w:basedOn w:val="1"/>
    <w:next w:val="1"/>
    <w:qFormat/>
    <w:uiPriority w:val="0"/>
    <w:pPr>
      <w:ind w:left="800" w:leftChars="800"/>
    </w:pPr>
  </w:style>
  <w:style w:type="paragraph" w:styleId="18">
    <w:name w:val="annotation text"/>
    <w:basedOn w:val="1"/>
    <w:qFormat/>
    <w:uiPriority w:val="0"/>
    <w:pPr>
      <w:jc w:val="left"/>
    </w:pPr>
  </w:style>
  <w:style w:type="paragraph" w:styleId="19">
    <w:name w:val="Body Text Indent"/>
    <w:basedOn w:val="1"/>
    <w:next w:val="20"/>
    <w:qFormat/>
    <w:uiPriority w:val="0"/>
    <w:pPr>
      <w:spacing w:after="120"/>
      <w:ind w:left="420" w:leftChars="200"/>
    </w:pPr>
    <w:rPr>
      <w:kern w:val="0"/>
      <w:sz w:val="24"/>
      <w:szCs w:val="20"/>
    </w:rPr>
  </w:style>
  <w:style w:type="paragraph" w:customStyle="1" w:styleId="20">
    <w:name w:val="样式 正文文本缩进 + 行距: 1.5 倍行距"/>
    <w:basedOn w:val="1"/>
    <w:qFormat/>
    <w:uiPriority w:val="0"/>
    <w:pPr>
      <w:tabs>
        <w:tab w:val="left" w:pos="8020"/>
      </w:tabs>
      <w:spacing w:after="120" w:line="360" w:lineRule="auto"/>
      <w:ind w:left="90" w:leftChars="32" w:firstLine="560" w:firstLineChars="200"/>
    </w:pPr>
    <w:rPr>
      <w:rFonts w:cs="宋体"/>
    </w:rPr>
  </w:style>
  <w:style w:type="paragraph" w:styleId="21">
    <w:name w:val="Block Text"/>
    <w:basedOn w:val="1"/>
    <w:qFormat/>
    <w:uiPriority w:val="99"/>
    <w:pPr>
      <w:spacing w:line="480" w:lineRule="exact"/>
      <w:ind w:left="-125" w:right="-56" w:firstLine="570"/>
    </w:pPr>
    <w:rPr>
      <w:sz w:val="28"/>
      <w:szCs w:val="24"/>
    </w:rPr>
  </w:style>
  <w:style w:type="paragraph" w:styleId="22">
    <w:name w:val="Plain Text"/>
    <w:basedOn w:val="1"/>
    <w:next w:val="23"/>
    <w:qFormat/>
    <w:uiPriority w:val="99"/>
    <w:rPr>
      <w:rFonts w:ascii="宋体" w:hAnsi="Courier New" w:eastAsia="仿宋_GB2312"/>
      <w:sz w:val="28"/>
    </w:rPr>
  </w:style>
  <w:style w:type="paragraph" w:styleId="23">
    <w:name w:val="List Number 5"/>
    <w:basedOn w:val="1"/>
    <w:qFormat/>
    <w:uiPriority w:val="0"/>
    <w:pPr>
      <w:numPr>
        <w:ilvl w:val="0"/>
        <w:numId w:val="2"/>
      </w:numPr>
    </w:pPr>
  </w:style>
  <w:style w:type="paragraph" w:styleId="24">
    <w:name w:val="Body Text Indent 2"/>
    <w:basedOn w:val="1"/>
    <w:qFormat/>
    <w:uiPriority w:val="0"/>
    <w:pPr>
      <w:keepNext w:val="0"/>
      <w:keepLines w:val="0"/>
      <w:widowControl w:val="0"/>
      <w:suppressLineNumbers w:val="0"/>
      <w:spacing w:before="0" w:beforeAutospacing="0" w:after="0" w:afterAutospacing="0"/>
      <w:ind w:left="0" w:right="0" w:firstLine="573"/>
      <w:jc w:val="both"/>
    </w:pPr>
    <w:rPr>
      <w:rFonts w:hint="eastAsia" w:ascii="宋体" w:hAnsi="宋体" w:eastAsia="宋体" w:cs="宋体"/>
      <w:kern w:val="2"/>
      <w:sz w:val="28"/>
      <w:szCs w:val="28"/>
      <w:lang w:val="en-US" w:eastAsia="zh-CN" w:bidi="ar"/>
    </w:rPr>
  </w:style>
  <w:style w:type="paragraph" w:styleId="25">
    <w:name w:val="footer"/>
    <w:basedOn w:val="1"/>
    <w:qFormat/>
    <w:uiPriority w:val="99"/>
    <w:pPr>
      <w:tabs>
        <w:tab w:val="center" w:pos="4153"/>
        <w:tab w:val="right" w:pos="8306"/>
      </w:tabs>
      <w:snapToGrid w:val="0"/>
      <w:jc w:val="left"/>
    </w:pPr>
    <w:rPr>
      <w:kern w:val="0"/>
      <w:sz w:val="18"/>
      <w:szCs w:val="20"/>
    </w:rPr>
  </w:style>
  <w:style w:type="paragraph" w:styleId="26">
    <w:name w:val="header"/>
    <w:basedOn w:val="1"/>
    <w:next w:val="2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7">
    <w:name w:val="样式5"/>
    <w:basedOn w:val="28"/>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28">
    <w:name w:val="正文1"/>
    <w:basedOn w:val="15"/>
    <w:next w:val="1"/>
    <w:qFormat/>
    <w:uiPriority w:val="0"/>
    <w:pPr>
      <w:snapToGrid w:val="0"/>
      <w:spacing w:line="270" w:lineRule="exact"/>
      <w:jc w:val="center"/>
    </w:pPr>
    <w:rPr>
      <w:spacing w:val="8"/>
      <w:kern w:val="21"/>
      <w:szCs w:val="20"/>
    </w:rPr>
  </w:style>
  <w:style w:type="paragraph" w:styleId="29">
    <w:name w:val="List Continue 4"/>
    <w:basedOn w:val="1"/>
    <w:next w:val="1"/>
    <w:qFormat/>
    <w:uiPriority w:val="0"/>
    <w:pPr>
      <w:widowControl w:val="0"/>
      <w:autoSpaceDE/>
      <w:autoSpaceDN/>
      <w:spacing w:before="0" w:after="120" w:line="360" w:lineRule="auto"/>
      <w:ind w:left="1680"/>
      <w:jc w:val="both"/>
    </w:pPr>
    <w:rPr>
      <w:rFonts w:ascii="宋体" w:eastAsia="宋体"/>
      <w:sz w:val="24"/>
    </w:rPr>
  </w:style>
  <w:style w:type="paragraph" w:styleId="30">
    <w:name w:val="List"/>
    <w:basedOn w:val="1"/>
    <w:next w:val="1"/>
    <w:qFormat/>
    <w:uiPriority w:val="0"/>
    <w:pPr>
      <w:ind w:left="200" w:hanging="200" w:hangingChars="200"/>
    </w:pPr>
  </w:style>
  <w:style w:type="paragraph" w:styleId="31">
    <w:name w:val="footnote text"/>
    <w:basedOn w:val="1"/>
    <w:next w:val="17"/>
    <w:unhideWhenUsed/>
    <w:qFormat/>
    <w:uiPriority w:val="99"/>
    <w:pPr>
      <w:snapToGrid w:val="0"/>
      <w:jc w:val="left"/>
    </w:pPr>
    <w:rPr>
      <w:rFonts w:ascii="Calibri" w:hAnsi="Calibri" w:eastAsia="仿宋" w:cs="Times New Roman"/>
      <w:sz w:val="18"/>
      <w:szCs w:val="18"/>
    </w:rPr>
  </w:style>
  <w:style w:type="paragraph" w:styleId="32">
    <w:name w:val="toc 2"/>
    <w:basedOn w:val="1"/>
    <w:next w:val="1"/>
    <w:unhideWhenUsed/>
    <w:qFormat/>
    <w:uiPriority w:val="39"/>
    <w:pPr>
      <w:spacing w:before="120"/>
      <w:ind w:left="210"/>
      <w:jc w:val="left"/>
    </w:pPr>
    <w:rPr>
      <w:rFonts w:ascii="Calibri" w:hAnsi="Calibri" w:cs="Calibri"/>
      <w:i/>
      <w:iCs/>
      <w:sz w:val="20"/>
    </w:rPr>
  </w:style>
  <w:style w:type="paragraph" w:styleId="33">
    <w:name w:val="Body Text 2"/>
    <w:basedOn w:val="1"/>
    <w:qFormat/>
    <w:uiPriority w:val="0"/>
    <w:pPr>
      <w:spacing w:line="360" w:lineRule="auto"/>
    </w:pPr>
    <w:rPr>
      <w:sz w:val="18"/>
    </w:rPr>
  </w:style>
  <w:style w:type="paragraph" w:styleId="34">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table" w:styleId="36">
    <w:name w:val="Table Grid"/>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paragraph" w:customStyle="1" w:styleId="38">
    <w:name w:val=" Char Char Char Char Char Char Char Char Char Char Char Char Char Char Char Char Char Char"/>
    <w:basedOn w:val="1"/>
    <w:link w:val="37"/>
    <w:qFormat/>
    <w:uiPriority w:val="0"/>
  </w:style>
  <w:style w:type="character" w:styleId="39">
    <w:name w:val="Strong"/>
    <w:basedOn w:val="37"/>
    <w:qFormat/>
    <w:uiPriority w:val="0"/>
    <w:rPr>
      <w:b/>
    </w:rPr>
  </w:style>
  <w:style w:type="character" w:styleId="40">
    <w:name w:val="page number"/>
    <w:basedOn w:val="37"/>
    <w:qFormat/>
    <w:uiPriority w:val="0"/>
  </w:style>
  <w:style w:type="character" w:styleId="41">
    <w:name w:val="Emphasis"/>
    <w:basedOn w:val="37"/>
    <w:qFormat/>
    <w:uiPriority w:val="0"/>
    <w:rPr>
      <w:i/>
    </w:rPr>
  </w:style>
  <w:style w:type="character" w:styleId="42">
    <w:name w:val="Hyperlink"/>
    <w:basedOn w:val="37"/>
    <w:qFormat/>
    <w:uiPriority w:val="0"/>
    <w:rPr>
      <w:color w:val="0000FF"/>
      <w:u w:val="single"/>
    </w:rPr>
  </w:style>
  <w:style w:type="character" w:styleId="43">
    <w:name w:val="annotation reference"/>
    <w:basedOn w:val="37"/>
    <w:semiHidden/>
    <w:qFormat/>
    <w:uiPriority w:val="99"/>
    <w:rPr>
      <w:rFonts w:cs="Times New Roman"/>
      <w:sz w:val="21"/>
      <w:szCs w:val="21"/>
    </w:rPr>
  </w:style>
  <w:style w:type="paragraph" w:customStyle="1" w:styleId="44">
    <w:name w:val="xl27"/>
    <w:basedOn w:val="14"/>
    <w:next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45">
    <w:name w:val="正文(首行缩进)"/>
    <w:basedOn w:val="1"/>
    <w:next w:val="1"/>
    <w:unhideWhenUsed/>
    <w:qFormat/>
    <w:uiPriority w:val="0"/>
    <w:pPr>
      <w:spacing w:beforeLines="0" w:afterLines="0" w:line="360" w:lineRule="auto"/>
      <w:ind w:firstLine="540" w:firstLineChars="225"/>
    </w:pPr>
    <w:rPr>
      <w:rFonts w:hint="default"/>
      <w:snapToGrid w:val="0"/>
      <w:color w:val="000000"/>
      <w:sz w:val="24"/>
    </w:rPr>
  </w:style>
  <w:style w:type="paragraph" w:customStyle="1" w:styleId="46">
    <w:name w:val="表格内"/>
    <w:basedOn w:val="1"/>
    <w:qFormat/>
    <w:uiPriority w:val="0"/>
    <w:pPr>
      <w:spacing w:line="360" w:lineRule="exact"/>
      <w:jc w:val="center"/>
    </w:pPr>
    <w:rPr>
      <w:snapToGrid w:val="0"/>
      <w:szCs w:val="21"/>
    </w:rPr>
  </w:style>
  <w:style w:type="paragraph" w:customStyle="1" w:styleId="47">
    <w:name w:val="标号正文"/>
    <w:basedOn w:val="1"/>
    <w:next w:val="1"/>
    <w:qFormat/>
    <w:uiPriority w:val="0"/>
    <w:pPr>
      <w:tabs>
        <w:tab w:val="left" w:pos="1540"/>
      </w:tabs>
      <w:overflowPunct w:val="0"/>
      <w:snapToGrid w:val="0"/>
      <w:spacing w:line="360" w:lineRule="auto"/>
      <w:ind w:left="0" w:firstLine="1040"/>
      <w:jc w:val="left"/>
    </w:pPr>
    <w:rPr>
      <w:rFonts w:ascii="Arial" w:hAnsi="Arial" w:eastAsia="宋体"/>
      <w:sz w:val="24"/>
      <w:szCs w:val="20"/>
    </w:rPr>
  </w:style>
  <w:style w:type="paragraph" w:customStyle="1" w:styleId="48">
    <w:name w:val="Default1"/>
    <w:basedOn w:val="49"/>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9">
    <w:name w:val="标题 段落4级"/>
    <w:qFormat/>
    <w:uiPriority w:val="0"/>
    <w:pPr>
      <w:spacing w:line="500" w:lineRule="exact"/>
      <w:outlineLvl w:val="3"/>
    </w:pPr>
    <w:rPr>
      <w:rFonts w:ascii="Times New Roman" w:hAnsi="Times New Roman" w:eastAsia="仿宋_GB2312" w:cs="Calibri"/>
      <w:b/>
      <w:kern w:val="2"/>
      <w:sz w:val="28"/>
      <w:szCs w:val="24"/>
      <w:lang w:val="en-US" w:eastAsia="zh-CN" w:bidi="ar-SA"/>
    </w:rPr>
  </w:style>
  <w:style w:type="paragraph" w:customStyle="1" w:styleId="50">
    <w:name w:val="Char"/>
    <w:basedOn w:val="1"/>
    <w:qFormat/>
    <w:uiPriority w:val="0"/>
    <w:pPr>
      <w:spacing w:line="360" w:lineRule="auto"/>
    </w:pPr>
    <w:rPr>
      <w:rFonts w:ascii="宋体"/>
      <w:sz w:val="24"/>
      <w:szCs w:val="28"/>
    </w:rPr>
  </w:style>
  <w:style w:type="paragraph" w:customStyle="1" w:styleId="51">
    <w:name w:val="Body Text 21"/>
    <w:basedOn w:val="1"/>
    <w:qFormat/>
    <w:uiPriority w:val="0"/>
    <w:pPr>
      <w:spacing w:after="120" w:line="480" w:lineRule="auto"/>
    </w:pPr>
  </w:style>
  <w:style w:type="paragraph" w:customStyle="1" w:styleId="52">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53">
    <w:name w:val="正文（居中）"/>
    <w:basedOn w:val="1"/>
    <w:qFormat/>
    <w:uiPriority w:val="0"/>
    <w:pPr>
      <w:spacing w:line="240" w:lineRule="auto"/>
      <w:ind w:firstLine="0" w:firstLineChars="0"/>
      <w:jc w:val="center"/>
    </w:pPr>
    <w:rPr>
      <w:rFonts w:ascii="Times New Roman" w:hAnsi="Times New Roman"/>
    </w:rPr>
  </w:style>
  <w:style w:type="paragraph" w:customStyle="1" w:styleId="54">
    <w:name w:val="表格"/>
    <w:basedOn w:val="30"/>
    <w:next w:val="1"/>
    <w:qFormat/>
    <w:uiPriority w:val="0"/>
    <w:pPr>
      <w:spacing w:line="240" w:lineRule="auto"/>
      <w:ind w:left="0" w:firstLine="0" w:firstLineChars="0"/>
      <w:jc w:val="center"/>
    </w:pPr>
    <w:rPr>
      <w:rFonts w:ascii="Times New Roman" w:hAnsi="Times New Roman" w:eastAsia="宋体"/>
      <w:sz w:val="21"/>
      <w:szCs w:val="21"/>
    </w:rPr>
  </w:style>
  <w:style w:type="character" w:customStyle="1" w:styleId="55">
    <w:name w:val=" Char Char5"/>
    <w:basedOn w:val="37"/>
    <w:link w:val="8"/>
    <w:qFormat/>
    <w:uiPriority w:val="0"/>
    <w:rPr>
      <w:rFonts w:ascii="Times New Roman" w:hAnsi="Times New Roman" w:eastAsia="宋体" w:cs="Times New Roman"/>
      <w:b/>
      <w:kern w:val="2"/>
      <w:sz w:val="44"/>
      <w:szCs w:val="44"/>
      <w:lang w:val="en-US" w:eastAsia="zh-CN" w:bidi="ar-SA"/>
    </w:rPr>
  </w:style>
  <w:style w:type="character" w:customStyle="1" w:styleId="56">
    <w:name w:val="标题 3 Char"/>
    <w:link w:val="10"/>
    <w:qFormat/>
    <w:uiPriority w:val="0"/>
    <w:rPr>
      <w:rFonts w:ascii="Times New Roman" w:hAnsi="Times New Roman" w:eastAsia="宋体" w:cs="Times New Roman"/>
      <w:b/>
      <w:bCs/>
      <w:sz w:val="30"/>
      <w:szCs w:val="30"/>
    </w:rPr>
  </w:style>
  <w:style w:type="character" w:customStyle="1" w:styleId="57">
    <w:name w:val="标题 4 Char"/>
    <w:link w:val="11"/>
    <w:qFormat/>
    <w:uiPriority w:val="0"/>
    <w:rPr>
      <w:rFonts w:ascii="Times New Roman" w:hAnsi="Times New Roman" w:eastAsia="宋体" w:cs="Times New Roman"/>
      <w:b/>
      <w:sz w:val="28"/>
      <w:szCs w:val="28"/>
    </w:rPr>
  </w:style>
  <w:style w:type="character" w:customStyle="1" w:styleId="58">
    <w:name w:val="标题 2 Char"/>
    <w:link w:val="9"/>
    <w:qFormat/>
    <w:uiPriority w:val="0"/>
    <w:rPr>
      <w:rFonts w:ascii="Times New Roman" w:hAnsi="Times New Roman" w:eastAsia="宋体"/>
      <w:b/>
      <w:sz w:val="32"/>
      <w:szCs w:val="32"/>
    </w:rPr>
  </w:style>
  <w:style w:type="paragraph" w:customStyle="1" w:styleId="59">
    <w:name w:val="正文（无缩进）"/>
    <w:basedOn w:val="1"/>
    <w:qFormat/>
    <w:uiPriority w:val="0"/>
    <w:pPr>
      <w:spacing w:line="240" w:lineRule="auto"/>
      <w:ind w:firstLine="0" w:firstLineChars="0"/>
      <w:jc w:val="center"/>
    </w:pPr>
  </w:style>
  <w:style w:type="paragraph" w:customStyle="1" w:styleId="60">
    <w:name w:val="表格文字"/>
    <w:basedOn w:val="61"/>
    <w:next w:val="1"/>
    <w:qFormat/>
    <w:uiPriority w:val="0"/>
    <w:pPr>
      <w:widowControl w:val="0"/>
      <w:autoSpaceDE w:val="0"/>
      <w:autoSpaceDN w:val="0"/>
      <w:adjustRightInd w:val="0"/>
      <w:textAlignment w:val="baseline"/>
    </w:pPr>
    <w:rPr>
      <w:rFonts w:ascii="宋体" w:hAnsi="Times New Roman" w:eastAsia="宋体" w:cs="Times New Roman"/>
      <w:color w:val="000000"/>
      <w:sz w:val="24"/>
      <w:lang w:val="en-US" w:eastAsia="zh-CN" w:bidi="ar-SA"/>
    </w:rPr>
  </w:style>
  <w:style w:type="paragraph" w:customStyle="1" w:styleId="61">
    <w:name w:val="表外"/>
    <w:basedOn w:val="1"/>
    <w:qFormat/>
    <w:uiPriority w:val="0"/>
    <w:pPr>
      <w:ind w:firstLine="0" w:firstLineChars="0"/>
    </w:pPr>
    <w:rPr>
      <w:rFonts w:ascii="Times New Roman"/>
      <w:b/>
      <w:sz w:val="32"/>
    </w:rPr>
  </w:style>
  <w:style w:type="paragraph" w:customStyle="1" w:styleId="62">
    <w:name w:val="WY表格"/>
    <w:basedOn w:val="1"/>
    <w:qFormat/>
    <w:uiPriority w:val="0"/>
    <w:pPr>
      <w:spacing w:line="240" w:lineRule="atLeast"/>
      <w:jc w:val="center"/>
    </w:pPr>
    <w:rPr>
      <w:rFonts w:ascii="Calibri" w:hAnsi="Calibri"/>
      <w:szCs w:val="21"/>
    </w:rPr>
  </w:style>
  <w:style w:type="character" w:customStyle="1" w:styleId="63">
    <w:name w:val="15"/>
    <w:basedOn w:val="37"/>
    <w:qFormat/>
    <w:uiPriority w:val="0"/>
    <w:rPr>
      <w:rFonts w:hint="default" w:ascii="Times New Roman" w:hAnsi="Times New Roman" w:cs="Times New Roman"/>
      <w:color w:val="CC0000"/>
      <w:sz w:val="24"/>
      <w:szCs w:val="24"/>
    </w:rPr>
  </w:style>
  <w:style w:type="character" w:customStyle="1" w:styleId="64">
    <w:name w:val="16"/>
    <w:basedOn w:val="37"/>
    <w:qFormat/>
    <w:uiPriority w:val="0"/>
    <w:rPr>
      <w:rFonts w:hint="default" w:ascii="Times New Roman" w:hAnsi="Times New Roman" w:eastAsia="仿宋_GB2312" w:cs="Times New Roman"/>
      <w:sz w:val="21"/>
      <w:szCs w:val="21"/>
    </w:rPr>
  </w:style>
  <w:style w:type="paragraph" w:customStyle="1" w:styleId="65">
    <w:name w:val="文本"/>
    <w:basedOn w:val="1"/>
    <w:qFormat/>
    <w:uiPriority w:val="0"/>
    <w:pPr>
      <w:adjustRightInd w:val="0"/>
      <w:snapToGrid w:val="0"/>
      <w:spacing w:line="360" w:lineRule="auto"/>
      <w:ind w:firstLine="480" w:firstLineChars="200"/>
      <w:jc w:val="left"/>
    </w:pPr>
    <w:rPr>
      <w:sz w:val="24"/>
      <w:szCs w:val="24"/>
    </w:rPr>
  </w:style>
  <w:style w:type="paragraph" w:customStyle="1" w:styleId="66">
    <w:name w:val="111111"/>
    <w:basedOn w:val="1"/>
    <w:qFormat/>
    <w:uiPriority w:val="0"/>
    <w:pPr>
      <w:jc w:val="left"/>
    </w:pPr>
    <w:rPr>
      <w:b/>
      <w:sz w:val="28"/>
    </w:rPr>
  </w:style>
  <w:style w:type="paragraph" w:customStyle="1" w:styleId="67">
    <w:name w:val="YJ正文*"/>
    <w:basedOn w:val="1"/>
    <w:qFormat/>
    <w:uiPriority w:val="0"/>
    <w:pPr>
      <w:spacing w:line="500" w:lineRule="exact"/>
      <w:ind w:firstLine="200" w:firstLineChars="200"/>
      <w:jc w:val="both"/>
    </w:pPr>
    <w:rPr>
      <w:rFonts w:ascii="等线" w:hAnsi="等线" w:eastAsia="宋体"/>
      <w:sz w:val="24"/>
    </w:rPr>
  </w:style>
  <w:style w:type="paragraph" w:customStyle="1" w:styleId="68">
    <w:name w:val="段落1"/>
    <w:basedOn w:val="1"/>
    <w:qFormat/>
    <w:uiPriority w:val="0"/>
    <w:pPr>
      <w:spacing w:line="480" w:lineRule="exact"/>
      <w:ind w:firstLine="584" w:firstLineChars="200"/>
    </w:pPr>
    <w:rPr>
      <w:spacing w:val="6"/>
      <w:sz w:val="28"/>
    </w:rPr>
  </w:style>
  <w:style w:type="paragraph" w:customStyle="1" w:styleId="69">
    <w:name w:val="段落"/>
    <w:basedOn w:val="1"/>
    <w:qFormat/>
    <w:uiPriority w:val="0"/>
    <w:pPr>
      <w:tabs>
        <w:tab w:val="left" w:pos="1021"/>
      </w:tabs>
      <w:adjustRightInd w:val="0"/>
      <w:spacing w:line="360" w:lineRule="auto"/>
      <w:ind w:firstLine="500" w:firstLineChars="200"/>
    </w:pPr>
    <w:rPr>
      <w:kern w:val="24"/>
      <w:sz w:val="24"/>
    </w:rPr>
  </w:style>
  <w:style w:type="paragraph" w:customStyle="1" w:styleId="70">
    <w:name w:val="表头"/>
    <w:basedOn w:val="61"/>
    <w:next w:val="6"/>
    <w:qFormat/>
    <w:uiPriority w:val="0"/>
    <w:pPr>
      <w:overflowPunct w:val="0"/>
      <w:snapToGrid w:val="0"/>
      <w:ind w:firstLine="200" w:firstLineChars="200"/>
    </w:pPr>
  </w:style>
  <w:style w:type="character" w:customStyle="1" w:styleId="71">
    <w:name w:val="10"/>
    <w:basedOn w:val="37"/>
    <w:qFormat/>
    <w:uiPriority w:val="0"/>
    <w:rPr>
      <w:rFonts w:hint="default" w:ascii="Times New Roman" w:hAnsi="Times New Roman" w:cs="Times New Roman"/>
    </w:rPr>
  </w:style>
  <w:style w:type="paragraph" w:styleId="72">
    <w:name w:val="List Paragraph"/>
    <w:basedOn w:val="1"/>
    <w:qFormat/>
    <w:uiPriority w:val="1"/>
    <w:pPr>
      <w:ind w:left="1280" w:hanging="790"/>
    </w:pPr>
    <w:rPr>
      <w:rFonts w:ascii="宋体" w:hAnsi="宋体" w:eastAsia="宋体" w:cs="宋体"/>
      <w:lang w:val="zh-CN" w:eastAsia="zh-CN" w:bidi="zh-CN"/>
    </w:rPr>
  </w:style>
  <w:style w:type="paragraph" w:customStyle="1" w:styleId="73">
    <w:name w:val="Table Paragraph"/>
    <w:basedOn w:val="1"/>
    <w:qFormat/>
    <w:uiPriority w:val="1"/>
    <w:rPr>
      <w:rFonts w:ascii="宋体" w:hAnsi="宋体" w:eastAsia="宋体" w:cs="宋体"/>
      <w:lang w:val="zh-CN" w:eastAsia="zh-CN" w:bidi="zh-CN"/>
    </w:rPr>
  </w:style>
  <w:style w:type="paragraph" w:customStyle="1" w:styleId="74">
    <w:name w:val="表格内容"/>
    <w:basedOn w:val="1"/>
    <w:next w:val="1"/>
    <w:qFormat/>
    <w:uiPriority w:val="0"/>
    <w:pPr>
      <w:adjustRightInd w:val="0"/>
      <w:snapToGrid w:val="0"/>
      <w:spacing w:line="280" w:lineRule="exact"/>
      <w:ind w:left="-31" w:leftChars="-15" w:right="-31" w:rightChars="-15"/>
      <w:jc w:val="center"/>
    </w:pPr>
    <w:rPr>
      <w:color w:val="000000"/>
      <w:sz w:val="18"/>
      <w:szCs w:val="18"/>
    </w:rPr>
  </w:style>
  <w:style w:type="paragraph" w:customStyle="1" w:styleId="75">
    <w:name w:val="小表头"/>
    <w:basedOn w:val="1"/>
    <w:qFormat/>
    <w:uiPriority w:val="0"/>
    <w:pPr>
      <w:wordWrap w:val="0"/>
      <w:spacing w:line="400" w:lineRule="exact"/>
      <w:ind w:firstLine="0" w:firstLineChars="0"/>
      <w:jc w:val="right"/>
    </w:pPr>
    <w:rPr>
      <w:rFonts w:ascii="宋体" w:eastAsia="宋体" w:cs="Times New Roman"/>
      <w:b/>
      <w:szCs w:val="24"/>
    </w:rPr>
  </w:style>
  <w:style w:type="paragraph" w:customStyle="1" w:styleId="76">
    <w:name w:val="小表内容"/>
    <w:basedOn w:val="1"/>
    <w:qFormat/>
    <w:uiPriority w:val="0"/>
    <w:pPr>
      <w:wordWrap w:val="0"/>
      <w:spacing w:line="240" w:lineRule="exact"/>
      <w:ind w:firstLine="0" w:firstLineChars="0"/>
      <w:jc w:val="center"/>
    </w:pPr>
    <w:rPr>
      <w:rFonts w:ascii="宋体" w:hAnsi="宋体" w:eastAsia="宋体" w:cs="Times New Roman"/>
      <w:sz w:val="18"/>
      <w:szCs w:val="21"/>
    </w:rPr>
  </w:style>
  <w:style w:type="paragraph" w:customStyle="1" w:styleId="77">
    <w:name w:val="font11"/>
    <w:basedOn w:val="1"/>
    <w:qFormat/>
    <w:uiPriority w:val="0"/>
    <w:pPr>
      <w:keepNext w:val="0"/>
      <w:keepLines w:val="0"/>
      <w:widowControl/>
      <w:suppressLineNumbers w:val="0"/>
      <w:spacing w:before="100" w:beforeAutospacing="1" w:after="100" w:afterAutospacing="1"/>
      <w:jc w:val="left"/>
    </w:pPr>
    <w:rPr>
      <w:rFonts w:hint="eastAsia" w:ascii="宋体" w:hAnsi="宋体" w:eastAsia="宋体" w:cs="宋体"/>
      <w:kern w:val="0"/>
      <w:sz w:val="18"/>
      <w:szCs w:val="18"/>
      <w:lang w:val="en-US" w:eastAsia="zh-CN" w:bidi="ar"/>
    </w:rPr>
  </w:style>
  <w:style w:type="paragraph" w:customStyle="1" w:styleId="78">
    <w:name w:val="报告书正文"/>
    <w:basedOn w:val="1"/>
    <w:qFormat/>
    <w:uiPriority w:val="0"/>
    <w:pPr>
      <w:spacing w:line="300" w:lineRule="auto"/>
      <w:ind w:firstLine="200" w:firstLineChars="200"/>
    </w:pPr>
    <w:rPr>
      <w:sz w:val="24"/>
    </w:rPr>
  </w:style>
  <w:style w:type="paragraph" w:customStyle="1" w:styleId="79">
    <w:name w:val="缩进"/>
    <w:basedOn w:val="1"/>
    <w:qFormat/>
    <w:uiPriority w:val="0"/>
    <w:pPr>
      <w:spacing w:line="360" w:lineRule="auto"/>
      <w:ind w:firstLine="200" w:firstLineChars="200"/>
    </w:pPr>
    <w:rPr>
      <w:sz w:val="24"/>
      <w:szCs w:val="24"/>
    </w:rPr>
  </w:style>
  <w:style w:type="paragraph" w:customStyle="1" w:styleId="80">
    <w:name w:val="表+五号"/>
    <w:basedOn w:val="1"/>
    <w:qFormat/>
    <w:uiPriority w:val="0"/>
    <w:rPr>
      <w:szCs w:val="28"/>
    </w:rPr>
  </w:style>
  <w:style w:type="paragraph" w:customStyle="1" w:styleId="81">
    <w:name w:val="Other|1"/>
    <w:basedOn w:val="1"/>
    <w:qFormat/>
    <w:uiPriority w:val="0"/>
    <w:pPr>
      <w:widowControl w:val="0"/>
      <w:shd w:val="clear" w:color="auto" w:fill="auto"/>
      <w:jc w:val="center"/>
    </w:pPr>
    <w:rPr>
      <w:sz w:val="20"/>
      <w:szCs w:val="20"/>
      <w:u w:val="none"/>
      <w:shd w:val="clear" w:color="auto" w:fill="auto"/>
    </w:rPr>
  </w:style>
  <w:style w:type="paragraph" w:customStyle="1" w:styleId="82">
    <w:name w:val="Body text|1"/>
    <w:basedOn w:val="1"/>
    <w:qFormat/>
    <w:uiPriority w:val="0"/>
    <w:pPr>
      <w:widowControl w:val="0"/>
      <w:shd w:val="clear" w:color="auto" w:fill="auto"/>
      <w:spacing w:after="340"/>
      <w:ind w:firstLine="140"/>
    </w:pPr>
    <w:rPr>
      <w:rFonts w:ascii="宋体" w:hAnsi="宋体" w:eastAsia="宋体" w:cs="宋体"/>
      <w:sz w:val="44"/>
      <w:szCs w:val="44"/>
      <w:u w:val="none"/>
      <w:shd w:val="clear" w:color="auto" w:fill="auto"/>
      <w:lang w:val="zh-TW" w:eastAsia="zh-TW" w:bidi="zh-TW"/>
    </w:rPr>
  </w:style>
  <w:style w:type="paragraph" w:customStyle="1" w:styleId="83">
    <w:name w:val="样式1"/>
    <w:basedOn w:val="84"/>
    <w:qFormat/>
    <w:uiPriority w:val="0"/>
    <w:pPr>
      <w:spacing w:after="40" w:afterLines="0" w:line="300" w:lineRule="atLeast"/>
      <w:jc w:val="center"/>
      <w:outlineLvl w:val="2"/>
    </w:pPr>
    <w:rPr>
      <w:rFonts w:eastAsia="楷体_GB2312"/>
    </w:rPr>
  </w:style>
  <w:style w:type="paragraph" w:customStyle="1" w:styleId="84">
    <w:name w:val="标题3"/>
    <w:basedOn w:val="85"/>
    <w:qFormat/>
    <w:uiPriority w:val="0"/>
    <w:pPr>
      <w:keepNext w:val="0"/>
      <w:keepLines w:val="0"/>
      <w:widowControl w:val="0"/>
      <w:suppressLineNumbers w:val="0"/>
      <w:spacing w:before="0" w:beforeAutospacing="0" w:after="0" w:afterAutospacing="0" w:line="360" w:lineRule="auto"/>
      <w:ind w:left="0" w:right="0"/>
      <w:jc w:val="left"/>
      <w:outlineLvl w:val="2"/>
    </w:pPr>
    <w:rPr>
      <w:rFonts w:hint="default" w:ascii="Times New Roman" w:hAnsi="Times New Roman" w:eastAsia="宋体" w:cs="Times New Roman"/>
      <w:kern w:val="2"/>
      <w:sz w:val="30"/>
      <w:szCs w:val="30"/>
      <w:lang w:val="en-US" w:eastAsia="zh-CN" w:bidi="ar"/>
    </w:rPr>
  </w:style>
  <w:style w:type="paragraph" w:customStyle="1" w:styleId="85">
    <w:name w:val="标题2"/>
    <w:basedOn w:val="86"/>
    <w:unhideWhenUsed/>
    <w:qFormat/>
    <w:uiPriority w:val="2"/>
    <w:pPr>
      <w:outlineLvl w:val="2"/>
    </w:pPr>
    <w:rPr>
      <w:kern w:val="2"/>
      <w:sz w:val="21"/>
      <w:szCs w:val="22"/>
      <w:lang w:val="en-US" w:eastAsia="zh-CN" w:bidi="ar-SA"/>
    </w:rPr>
  </w:style>
  <w:style w:type="paragraph" w:customStyle="1" w:styleId="86">
    <w:name w:val="标题1"/>
    <w:basedOn w:val="1"/>
    <w:qFormat/>
    <w:uiPriority w:val="0"/>
    <w:pPr>
      <w:spacing w:line="360" w:lineRule="auto"/>
      <w:jc w:val="center"/>
      <w:outlineLvl w:val="0"/>
    </w:pPr>
    <w:rPr>
      <w:rFonts w:ascii="Times New Roman" w:hAnsi="Times New Roman" w:eastAsia="宋体"/>
      <w:b/>
      <w:sz w:val="36"/>
    </w:rPr>
  </w:style>
  <w:style w:type="paragraph" w:customStyle="1" w:styleId="87">
    <w:name w:val="表格标题"/>
    <w:basedOn w:val="70"/>
    <w:qFormat/>
    <w:uiPriority w:val="0"/>
    <w:pPr>
      <w:autoSpaceDE w:val="0"/>
      <w:autoSpaceDN w:val="0"/>
      <w:adjustRightInd w:val="0"/>
      <w:snapToGrid w:val="0"/>
      <w:spacing w:line="324" w:lineRule="auto"/>
      <w:ind w:firstLine="422" w:firstLineChars="200"/>
      <w:jc w:val="center"/>
    </w:pPr>
    <w:rPr>
      <w:rFonts w:ascii="宋体" w:hAnsi="宋体"/>
      <w:szCs w:val="24"/>
      <w:lang w:val="zh-CN"/>
    </w:rPr>
  </w:style>
  <w:style w:type="paragraph" w:customStyle="1" w:styleId="88">
    <w:name w:val="正文111"/>
    <w:basedOn w:val="1"/>
    <w:qFormat/>
    <w:uiPriority w:val="0"/>
    <w:pPr>
      <w:spacing w:line="500" w:lineRule="exact"/>
      <w:ind w:firstLine="200" w:firstLineChars="200"/>
      <w:jc w:val="left"/>
    </w:pPr>
    <w:rPr>
      <w:rFonts w:eastAsia="华文中宋"/>
      <w:color w:val="FF00FF"/>
      <w:sz w:val="24"/>
    </w:rPr>
  </w:style>
  <w:style w:type="paragraph" w:customStyle="1" w:styleId="89">
    <w:name w:val="标题c"/>
    <w:basedOn w:val="10"/>
    <w:qFormat/>
    <w:uiPriority w:val="0"/>
    <w:pPr>
      <w:spacing w:before="0" w:after="0" w:line="360" w:lineRule="auto"/>
    </w:pPr>
    <w:rPr>
      <w:rFonts w:ascii="黑体" w:hAnsi="宋体" w:eastAsia="黑体"/>
      <w:bCs w:val="0"/>
      <w:sz w:val="28"/>
      <w:szCs w:val="20"/>
    </w:rPr>
  </w:style>
  <w:style w:type="paragraph" w:customStyle="1" w:styleId="90">
    <w:name w:val="表"/>
    <w:basedOn w:val="1"/>
    <w:qFormat/>
    <w:uiPriority w:val="0"/>
    <w:pPr>
      <w:spacing w:line="240" w:lineRule="auto"/>
      <w:ind w:firstLine="0" w:firstLineChars="0"/>
      <w:jc w:val="center"/>
      <w:outlineLvl w:val="9"/>
    </w:pPr>
    <w:rPr>
      <w:kern w:val="0"/>
      <w:sz w:val="21"/>
      <w:szCs w:val="21"/>
    </w:rPr>
  </w:style>
  <w:style w:type="character" w:customStyle="1" w:styleId="91">
    <w:name w:val="font41"/>
    <w:basedOn w:val="37"/>
    <w:qFormat/>
    <w:uiPriority w:val="0"/>
    <w:rPr>
      <w:rFonts w:hint="default" w:ascii="Times New Roman" w:hAnsi="Times New Roman" w:cs="Times New Roman"/>
      <w:color w:val="000000"/>
      <w:sz w:val="24"/>
      <w:szCs w:val="24"/>
      <w:u w:val="none"/>
    </w:rPr>
  </w:style>
  <w:style w:type="character" w:customStyle="1" w:styleId="92">
    <w:name w:val="font31"/>
    <w:basedOn w:val="37"/>
    <w:qFormat/>
    <w:uiPriority w:val="0"/>
    <w:rPr>
      <w:rFonts w:hint="default" w:ascii="Times New Roman" w:hAnsi="Times New Roman" w:cs="Times New Roman"/>
      <w:color w:val="000000"/>
      <w:sz w:val="24"/>
      <w:szCs w:val="24"/>
      <w:u w:val="none"/>
      <w:vertAlign w:val="superscript"/>
    </w:rPr>
  </w:style>
  <w:style w:type="character" w:customStyle="1" w:styleId="93">
    <w:name w:val="font21"/>
    <w:basedOn w:val="37"/>
    <w:qFormat/>
    <w:uiPriority w:val="0"/>
    <w:rPr>
      <w:rFonts w:hint="default" w:ascii="Times New Roman" w:hAnsi="Times New Roman" w:cs="Times New Roman"/>
      <w:color w:val="000000"/>
      <w:sz w:val="24"/>
      <w:szCs w:val="24"/>
      <w:u w:val="none"/>
      <w:vertAlign w:val="superscript"/>
    </w:rPr>
  </w:style>
  <w:style w:type="character" w:customStyle="1" w:styleId="94">
    <w:name w:val="font01"/>
    <w:basedOn w:val="37"/>
    <w:qFormat/>
    <w:uiPriority w:val="0"/>
    <w:rPr>
      <w:rFonts w:hint="eastAsia" w:ascii="宋体" w:hAnsi="宋体" w:eastAsia="宋体" w:cs="宋体"/>
      <w:color w:val="000000"/>
      <w:sz w:val="24"/>
      <w:szCs w:val="24"/>
      <w:u w:val="none"/>
    </w:rPr>
  </w:style>
  <w:style w:type="paragraph" w:customStyle="1" w:styleId="95">
    <w:name w:val="表内格式"/>
    <w:basedOn w:val="1"/>
    <w:next w:val="1"/>
    <w:qFormat/>
    <w:uiPriority w:val="0"/>
    <w:pPr>
      <w:widowControl/>
      <w:jc w:val="center"/>
    </w:pPr>
    <w:rPr>
      <w:rFonts w:ascii="宋体" w:hAnsi="宋体" w:eastAsia="楷体_GB2312" w:cs="宋体"/>
      <w:kern w:val="0"/>
      <w:sz w:val="18"/>
      <w:szCs w:val="18"/>
    </w:rPr>
  </w:style>
  <w:style w:type="paragraph" w:customStyle="1" w:styleId="96">
    <w:name w:val="君邦正文"/>
    <w:qFormat/>
    <w:uiPriority w:val="0"/>
    <w:pPr>
      <w:spacing w:after="60" w:line="360" w:lineRule="auto"/>
      <w:ind w:firstLine="480" w:firstLineChars="200"/>
      <w:jc w:val="both"/>
    </w:pPr>
    <w:rPr>
      <w:rFonts w:ascii="Times New Roman" w:hAnsi="Times New Roman" w:eastAsia="宋体" w:cs="Times New Roman"/>
      <w:bCs/>
      <w:snapToGrid w:val="0"/>
      <w:sz w:val="24"/>
      <w:lang w:val="en-US" w:eastAsia="zh-CN" w:bidi="ar-SA"/>
    </w:rPr>
  </w:style>
  <w:style w:type="paragraph" w:customStyle="1" w:styleId="97">
    <w:name w:val="表头样式1"/>
    <w:basedOn w:val="1"/>
    <w:qFormat/>
    <w:uiPriority w:val="0"/>
    <w:pPr>
      <w:spacing w:before="156" w:beforeLines="50"/>
      <w:jc w:val="center"/>
    </w:pPr>
    <w:rPr>
      <w:rFonts w:eastAsia="黑体"/>
      <w:b/>
      <w:sz w:val="24"/>
      <w:szCs w:val="20"/>
    </w:rPr>
  </w:style>
  <w:style w:type="paragraph" w:customStyle="1" w:styleId="98">
    <w:name w:val="表格文字2"/>
    <w:basedOn w:val="1"/>
    <w:qFormat/>
    <w:uiPriority w:val="0"/>
    <w:pPr>
      <w:tabs>
        <w:tab w:val="left" w:pos="277"/>
        <w:tab w:val="left" w:pos="600"/>
        <w:tab w:val="left" w:pos="780"/>
        <w:tab w:val="left" w:pos="2517"/>
      </w:tabs>
      <w:adjustRightInd w:val="0"/>
      <w:snapToGrid w:val="0"/>
      <w:spacing w:line="240" w:lineRule="auto"/>
      <w:ind w:firstLine="0" w:firstLineChars="0"/>
      <w:jc w:val="center"/>
      <w:textAlignment w:val="baseline"/>
    </w:pPr>
    <w:rPr>
      <w:kern w:val="0"/>
      <w:sz w:val="21"/>
      <w:szCs w:val="21"/>
    </w:rPr>
  </w:style>
  <w:style w:type="paragraph" w:customStyle="1" w:styleId="99">
    <w:name w:val="样式 正文缩进 + 宋体 行距: 固定值 22 磅"/>
    <w:basedOn w:val="15"/>
    <w:qFormat/>
    <w:uiPriority w:val="0"/>
    <w:pPr>
      <w:ind w:firstLine="0" w:firstLineChars="0"/>
    </w:pPr>
    <w:rPr>
      <w:rFonts w:ascii="Arial Unicode MS" w:hAnsi="Arial Unicode MS" w:cs="宋体"/>
      <w:szCs w:val="20"/>
    </w:rPr>
  </w:style>
  <w:style w:type="paragraph" w:customStyle="1" w:styleId="100">
    <w:name w:val="2兴业表格"/>
    <w:basedOn w:val="1"/>
    <w:qFormat/>
    <w:uiPriority w:val="0"/>
    <w:pPr>
      <w:spacing w:line="240" w:lineRule="auto"/>
      <w:ind w:firstLine="0" w:firstLineChars="0"/>
      <w:jc w:val="center"/>
    </w:pPr>
    <w:rPr>
      <w:rFonts w:ascii="Times New Roman" w:hAnsi="Times New Roman"/>
      <w:sz w:val="21"/>
      <w:szCs w:val="21"/>
    </w:rPr>
  </w:style>
  <w:style w:type="paragraph" w:customStyle="1" w:styleId="101">
    <w:name w:val="表内文字"/>
    <w:basedOn w:val="1"/>
    <w:qFormat/>
    <w:uiPriority w:val="0"/>
    <w:pPr>
      <w:spacing w:line="240" w:lineRule="auto"/>
      <w:ind w:firstLine="0" w:firstLineChars="0"/>
      <w:jc w:val="center"/>
    </w:pPr>
    <w:rPr>
      <w:sz w:val="21"/>
      <w:szCs w:val="21"/>
    </w:rPr>
  </w:style>
  <w:style w:type="character" w:customStyle="1" w:styleId="102">
    <w:name w:val="font51"/>
    <w:basedOn w:val="37"/>
    <w:qFormat/>
    <w:uiPriority w:val="0"/>
    <w:rPr>
      <w:rFonts w:hint="default" w:ascii="Arial Unicode MS" w:hAnsi="Arial Unicode MS" w:eastAsia="Arial Unicode MS" w:cs="Arial Unicode MS"/>
      <w:color w:val="000000"/>
      <w:sz w:val="24"/>
      <w:szCs w:val="24"/>
      <w:u w:val="none"/>
      <w:vertAlign w:val="superscript"/>
    </w:rPr>
  </w:style>
  <w:style w:type="paragraph" w:customStyle="1" w:styleId="103">
    <w:name w:val="报告表正文"/>
    <w:basedOn w:val="1"/>
    <w:qFormat/>
    <w:uiPriority w:val="99"/>
    <w:pPr>
      <w:adjustRightInd w:val="0"/>
      <w:spacing w:line="312" w:lineRule="auto"/>
      <w:ind w:left="113" w:right="113" w:firstLine="482"/>
      <w:jc w:val="left"/>
    </w:pPr>
    <w:rPr>
      <w:sz w:val="24"/>
      <w:szCs w:val="20"/>
    </w:rPr>
  </w:style>
  <w:style w:type="paragraph" w:customStyle="1" w:styleId="104">
    <w:name w:val="正文内容"/>
    <w:basedOn w:val="1"/>
    <w:qFormat/>
    <w:uiPriority w:val="0"/>
    <w:pPr>
      <w:keepNext w:val="0"/>
      <w:keepLines w:val="0"/>
      <w:widowControl w:val="0"/>
      <w:suppressLineNumbers w:val="0"/>
      <w:spacing w:before="0" w:beforeAutospacing="0" w:after="0" w:afterAutospacing="0" w:line="360" w:lineRule="auto"/>
      <w:ind w:left="0" w:right="0" w:firstLine="200" w:firstLineChars="200"/>
      <w:jc w:val="left"/>
    </w:pPr>
    <w:rPr>
      <w:rFonts w:hint="default" w:ascii="Times New Roman" w:hAnsi="Times New Roman" w:eastAsia="宋体" w:cs="Times New Roman"/>
      <w:kern w:val="0"/>
      <w:sz w:val="24"/>
      <w:szCs w:val="24"/>
      <w:lang w:val="en-US" w:eastAsia="zh-CN" w:bidi="ar"/>
    </w:rPr>
  </w:style>
  <w:style w:type="paragraph" w:customStyle="1" w:styleId="105">
    <w:name w:val="首行缩进"/>
    <w:basedOn w:val="1"/>
    <w:qFormat/>
    <w:uiPriority w:val="0"/>
    <w:pPr>
      <w:spacing w:line="360" w:lineRule="auto"/>
      <w:ind w:firstLine="480" w:firstLineChars="200"/>
    </w:pPr>
    <w:rPr>
      <w:rFonts w:ascii="宋体" w:hAnsi="宋体" w:cs="宋体"/>
      <w:kern w:val="0"/>
      <w:sz w:val="24"/>
    </w:rPr>
  </w:style>
  <w:style w:type="paragraph" w:customStyle="1" w:styleId="106">
    <w:name w:val="_正文格式"/>
    <w:basedOn w:val="1"/>
    <w:qFormat/>
    <w:uiPriority w:val="0"/>
    <w:pPr>
      <w:spacing w:line="360" w:lineRule="auto"/>
      <w:ind w:firstLine="510"/>
      <w:jc w:val="left"/>
    </w:pPr>
    <w:rPr>
      <w:rFonts w:eastAsia="华文中宋"/>
      <w:sz w:val="24"/>
    </w:rPr>
  </w:style>
  <w:style w:type="paragraph" w:customStyle="1" w:styleId="107">
    <w:name w:val="正文 首行缩进:  2 字符"/>
    <w:basedOn w:val="1"/>
    <w:qFormat/>
    <w:uiPriority w:val="0"/>
    <w:pPr>
      <w:adjustRightInd w:val="0"/>
      <w:snapToGrid w:val="0"/>
      <w:spacing w:line="500" w:lineRule="exact"/>
      <w:ind w:firstLine="480"/>
    </w:pPr>
    <w:rPr>
      <w:rFonts w:eastAsia="楷体_GB2312"/>
      <w:lang w:val="zh-CN"/>
    </w:rPr>
  </w:style>
  <w:style w:type="paragraph" w:customStyle="1" w:styleId="108">
    <w:name w:val="表格内文字"/>
    <w:basedOn w:val="1"/>
    <w:qFormat/>
    <w:uiPriority w:val="0"/>
    <w:pPr>
      <w:widowControl/>
      <w:spacing w:line="240" w:lineRule="auto"/>
      <w:ind w:firstLine="0" w:firstLineChars="0"/>
      <w:jc w:val="center"/>
    </w:pPr>
    <w:rPr>
      <w:sz w:val="21"/>
    </w:rPr>
  </w:style>
  <w:style w:type="table" w:customStyle="1" w:styleId="109">
    <w:name w:val="Table Normal"/>
    <w:semiHidden/>
    <w:unhideWhenUsed/>
    <w:qFormat/>
    <w:uiPriority w:val="0"/>
    <w:tblPr>
      <w:tblCellMar>
        <w:top w:w="0" w:type="dxa"/>
        <w:left w:w="0" w:type="dxa"/>
        <w:bottom w:w="0" w:type="dxa"/>
        <w:right w:w="0" w:type="dxa"/>
      </w:tblCellMar>
    </w:tblPr>
  </w:style>
  <w:style w:type="paragraph" w:customStyle="1" w:styleId="110">
    <w:name w:val="Table Text"/>
    <w:basedOn w:val="1"/>
    <w:semiHidden/>
    <w:qFormat/>
    <w:uiPriority w:val="0"/>
    <w:rPr>
      <w:rFonts w:ascii="仿宋" w:hAnsi="仿宋" w:eastAsia="仿宋" w:cs="仿宋"/>
      <w:sz w:val="30"/>
      <w:szCs w:val="30"/>
      <w:lang w:val="en-US" w:eastAsia="en-US" w:bidi="ar-SA"/>
    </w:rPr>
  </w:style>
  <w:style w:type="character" w:customStyle="1" w:styleId="111">
    <w:name w:val="fontstyle21"/>
    <w:basedOn w:val="37"/>
    <w:qFormat/>
    <w:uiPriority w:val="0"/>
    <w:rPr>
      <w:rFonts w:ascii="仿宋" w:hAnsi="仿宋" w:cs="Times New Roman"/>
      <w:color w:val="000000"/>
      <w:sz w:val="24"/>
      <w:szCs w:val="24"/>
    </w:rPr>
  </w:style>
  <w:style w:type="character" w:customStyle="1" w:styleId="112">
    <w:name w:val="fontstyle01"/>
    <w:basedOn w:val="37"/>
    <w:qFormat/>
    <w:uiPriority w:val="0"/>
    <w:rPr>
      <w:rFonts w:ascii="TimesNewRomanPSMT" w:hAnsi="TimesNewRomanPSMT" w:cs="Times New Roman"/>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cap="flat" cmpd="sng">
          <a:solidFill>
            <a:srgbClr val="000000"/>
          </a:solidFill>
          <a:prstDash val="solid"/>
          <a:headEnd type="none" w="med" len="med"/>
          <a:tailEnd type="triangle" w="med" len="me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e5e5a66c-b96d-4847-b5f4-7f88dd8876bf</errorID>
      <errorWord>，</errorWord>
      <group>L1_Format</group>
      <groupName>格式问题</groupName>
      <ability>L2_HalfPunc_CN</ability>
      <abilityName>全半角问题</abilityName>
      <candidateList>
        <item>, </item>
      </candidateList>
      <explain>文本全半角错误。</explain>
      <paraID>2913F344</paraID>
      <start>14</start>
      <end>15</end>
      <status>unmodified</status>
      <modifiedWord/>
      <trackRevisions>false</trackRevisions>
    </reviewItem>
    <reviewItem>
      <errorID>4540208e-1939-4eba-8621-70a414a90be3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63115B31</paraID>
      <start>0</start>
      <end>2</end>
      <status>unmodified</status>
      <modifiedWord/>
      <trackRevisions>false</trackRevisions>
    </reviewItem>
    <reviewItem>
      <errorID>48f72251-e8c8-4915-b984-844e30b0a4c9</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64534EBB</paraID>
      <start>17</start>
      <end>37</end>
      <status>modified</status>
      <modifiedWord>《产业结构调整指导目录（2024年本）》</modifiedWord>
      <trackRevisions>false</trackRevisions>
    </reviewItem>
    <reviewItem>
      <errorID>fa100ca2-e700-49f8-8b08-2b79a86ac9ad</errorID>
      <errorWord>〔2010〕第122号</errorWord>
      <group>L1_Knowledge</group>
      <groupName>知识性问题</groupName>
      <ability>L2_Knowledge</ability>
      <abilityName>其他知识</abilityName>
      <candidateList>
        <item>〔2010〕122号</item>
      </candidateList>
      <explain>发文字号格式错误。</explain>
      <paraID>3E283760</paraID>
      <start>56</start>
      <end>66</end>
      <status>modified</status>
      <modifiedWord>〔2010〕122号</modifiedWord>
      <trackRevisions>false</trackRevisions>
    </reviewItem>
    <reviewItem>
      <errorID>8946b89f-7c23-4f13-a7c1-d19bf8673a8a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3A10C24B</paraID>
      <start>48</start>
      <end>50</end>
      <status>modified</status>
      <modifiedWord>”“</modifiedWord>
      <trackRevisions>false</trackRevisions>
    </reviewItem>
    <reviewItem>
      <errorID>bd990b03-8f24-402c-bc1b-889cb5d06dd7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42416D7</paraID>
      <start>0</start>
      <end>2</end>
      <status>unmodified</status>
      <modifiedWord/>
      <trackRevisions>false</trackRevisions>
    </reviewItem>
    <reviewItem>
      <errorID>3a9904b2-654f-40d1-8259-b85a546476ae</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2E2A9778</paraID>
      <start>34</start>
      <end>41</end>
      <status>unmodified</status>
      <modifiedWord/>
      <trackRevisions>false</trackRevisions>
    </reviewItem>
    <reviewItem>
      <errorID>db036d6c-feb8-4cab-a157-0d4ff0dad9e6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65DD0624</paraID>
      <start>36</start>
      <end>38</end>
      <status>modified</status>
      <modifiedWord>》《</modifiedWord>
      <trackRevisions>false</trackRevisions>
    </reviewItem>
    <reviewItem>
      <errorID>ca349a3a-7e9d-43fd-b122-e8ade048919c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DE204BA</paraID>
      <start>7</start>
      <end>8</end>
      <status>unmodified</status>
      <modifiedWord/>
      <trackRevisions>false</trackRevisions>
    </reviewItem>
    <reviewItem>
      <errorID>3ea11bf3-9263-493c-a81b-7d3c86c32c45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77B770DB</paraID>
      <start>7</start>
      <end>8</end>
      <status>unmodified</status>
      <modifiedWord/>
      <trackRevisions>false</trackRevisions>
    </reviewItem>
    <reviewItem>
      <errorID>8b61189a-0a87-4915-aae2-6b34f355f949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BB5798D</paraID>
      <start>19</start>
      <end>20</end>
      <status>unmodified</status>
      <modifiedWord/>
      <trackRevisions>false</trackRevisions>
    </reviewItem>
    <reviewItem>
      <errorID>4ff55774-f5da-481d-a171-5e2b6494c8d5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3047E81F</paraID>
      <start>37</start>
      <end>38</end>
      <status>unmodified</status>
      <modifiedWord/>
      <trackRevisions>false</trackRevisions>
    </reviewItem>
    <reviewItem>
      <errorID>10609bc6-e607-48c6-a9f5-9b9339946c60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1BC0807C</paraID>
      <start>7</start>
      <end>8</end>
      <status>unmodified</status>
      <modifiedWord/>
      <trackRevisions>false</trackRevisions>
    </reviewItem>
    <reviewItem>
      <errorID>dde66177-c19a-4cb8-85d2-d85b1a7afa4a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17874B16</paraID>
      <start>39</start>
      <end>40</end>
      <status>unmodified</status>
      <modifiedWord/>
      <trackRevisions>false</trackRevisions>
    </reviewItem>
    <reviewItem>
      <errorID>9069ea2c-f9fa-4fba-914c-fa2cde1a1ba1</errorID>
      <errorWord>;</errorWord>
      <group>L1_Format</group>
      <groupName>格式问题</groupName>
      <ability>L2_HalfPunc_CN</ability>
      <abilityName>全半角问题</abilityName>
      <candidateList>
        <item>；</item>
      </candidateList>
      <explain>文本全半角错误。</explain>
      <paraID>556AC301</paraID>
      <start>47</start>
      <end>48</end>
      <status>unmodified</status>
      <modifiedWord/>
      <trackRevisions>false</trackRevisions>
    </reviewItem>
    <reviewItem>
      <errorID>e8cb23e1-10a1-4417-b72f-4f84e3032655</errorID>
      <errorWord>;</errorWord>
      <group>L1_Format</group>
      <groupName>格式问题</groupName>
      <ability>L2_HalfPunc_CN</ability>
      <abilityName>全半角问题</abilityName>
      <candidateList>
        <item>；</item>
      </candidateList>
      <explain>文本全半角错误。</explain>
      <paraID>556AC301</paraID>
      <start>111</start>
      <end>112</end>
      <status>unmodified</status>
      <modifiedWord/>
      <trackRevisions>false</trackRevisions>
    </reviewItem>
    <reviewItem>
      <errorID>7850f0b2-9b1d-45e2-a429-b741487c2c54</errorID>
      <errorWord>法律、法规</errorWord>
      <group>L1_Word</group>
      <groupName>字词问题</groupName>
      <ability>L2_Typo</ability>
      <abilityName>字词错误</abilityName>
      <candidateList>
        <item>法律法规</item>
      </candidateList>
      <explain/>
      <paraID> E4BA33D</paraID>
      <start>115</start>
      <end>120</end>
      <status>unmodified</status>
      <modifiedWord/>
      <trackRevisions>false</trackRevisions>
    </reviewItem>
    <reviewItem>
      <errorID>730b9f00-441f-4e5b-a67d-c6e205f5b4a6</errorID>
      <errorWord>三线一单</errorWord>
      <group>L1_Political</group>
      <groupName>政治性问题</groupName>
      <ability>L2_Keyword</ability>
      <abilityName>固定表述</abilityName>
      <candidateList>
        <item>“三线一单”</item>
      </candidateList>
      <explain>注意检查当前固定表述标点是否使用规范。</explain>
      <paraID> E4BA33D</paraID>
      <start>227</start>
      <end>233</end>
      <status>modified</status>
      <modifiedWord>“三线一单”</modifiedWord>
      <trackRevisions>false</trackRevisions>
    </reviewItem>
    <reviewItem>
      <errorID>f071c106-8f75-4f80-b9e7-f16585f364bb</errorID>
      <errorWord>城乡结合部</errorWord>
      <group>L1_Word</group>
      <groupName>字词问题</groupName>
      <ability>L2_Typo</ability>
      <abilityName>字词错误</abilityName>
      <candidateList>
        <item>城乡接合部</item>
      </candidateList>
      <explain/>
      <paraID>26A09B4D</paraID>
      <start>22</start>
      <end>27</end>
      <status>unmodified</status>
      <modifiedWord/>
      <trackRevisions>false</trackRevisions>
    </reviewItem>
    <reviewItem>
      <errorID>d8552789-c302-41db-877f-236a8af49ffb</errorID>
      <errorWord>区城</errorWord>
      <group>L1_Word</group>
      <groupName>字词问题</groupName>
      <ability>L2_Typo</ability>
      <abilityName>字词错误</abilityName>
      <candidateList>
        <item>区域</item>
      </candidateList>
      <explain>存在字形相近字词的误用。</explain>
      <paraID>26A09B4D</paraID>
      <start>57</start>
      <end>59</end>
      <status>modified</status>
      <modifiedWord>区域</modifiedWord>
      <trackRevisions>false</trackRevisions>
    </reviewItem>
    <reviewItem>
      <errorID>9642834d-f63f-480f-b7f4-3b8286d9ff3c</errorID>
      <errorWord>响</errorWord>
      <group>L1_Word</group>
      <groupName>字词问题</groupName>
      <ability>L2_Typo</ability>
      <abilityName>字词错误</abilityName>
      <candidateList>
        <item>响应</item>
      </candidateList>
      <explain>〈动〉回声相应，比喻用言语行动表示赞同、支持某种号召或倡议：～号召。</explain>
      <paraID> DAEC6F9</paraID>
      <start>56</start>
      <end>58</end>
      <status>modified</status>
      <modifiedWord>响应</modifiedWord>
      <trackRevisions>false</trackRevisions>
    </reviewItem>
    <reviewItem>
      <errorID>0763ffc5-fe8f-4956-9a5d-19803306fc98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AA6BBFD</paraID>
      <start>0</start>
      <end>2</end>
      <status>unmodified</status>
      <modifiedWord/>
      <trackRevisions>false</trackRevisions>
    </reviewItem>
    <reviewItem>
      <errorID>f881af55-9211-4ea6-abfc-22f48bea6d4a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7DD55C6C</paraID>
      <start>0</start>
      <end>2</end>
      <status>unmodified</status>
      <modifiedWord/>
      <trackRevisions>false</trackRevisions>
    </reviewItem>
    <reviewItem>
      <errorID>69824238-fbd9-4149-97c5-5cea4e1b070f</errorID>
      <errorWord>-</errorWord>
      <group>L1_Format</group>
      <groupName>格式问题</groupName>
      <ability>L2_HalfPunc_CN</ability>
      <abilityName>全半角问题</abilityName>
      <candidateList>
        <item>－</item>
      </candidateList>
      <explain>文本全半角错误。</explain>
      <paraID>438E9341</paraID>
      <start>94</start>
      <end>95</end>
      <status>unmodified</status>
      <modifiedWord/>
      <trackRevisions>false</trackRevisions>
    </reviewItem>
    <reviewItem>
      <errorID>2e418b81-c002-45ad-a1e8-418dd50b2761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70357126</paraID>
      <start>0</start>
      <end>2</end>
      <status>unmodified</status>
      <modifiedWord/>
      <trackRevisions>false</trackRevisions>
    </reviewItem>
    <reviewItem>
      <errorID>8daa2a93-3010-4dc9-b037-c3cf3d192238</errorID>
      <errorWord>-</errorWord>
      <group>L1_Format</group>
      <groupName>格式问题</groupName>
      <ability>L2_HalfPunc_CN</ability>
      <abilityName>全半角问题</abilityName>
      <candidateList>
        <item>－</item>
      </candidateList>
      <explain>文本全半角错误。</explain>
      <paraID> 600B2B5</paraID>
      <start>94</start>
      <end>95</end>
      <status>unmodified</status>
      <modifiedWord/>
      <trackRevisions>false</trackRevisions>
    </reviewItem>
    <reviewItem>
      <errorID>61d223b2-1dc4-4525-a608-866b46af64fd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5909BD29</paraID>
      <start>0</start>
      <end>2</end>
      <status>unmodified</status>
      <modifiedWord/>
      <trackRevisions>false</trackRevisions>
    </reviewItem>
    <reviewItem>
      <errorID>29875114-3515-4c8c-80d6-dd64b8fa7e11</errorID>
      <errorWord>(</errorWord>
      <group>L1_Format</group>
      <groupName>格式问题</groupName>
      <ability>L2_HalfPunc_CN</ability>
      <abilityName>全半角问题</abilityName>
      <candidateList>
        <item>（</item>
      </candidateList>
      <explain>文本全半角错误。</explain>
      <paraID>7C5C7E65</paraID>
      <start>305</start>
      <end>306</end>
      <status>unmodified</status>
      <modifiedWord/>
      <trackRevisions>false</trackRevisions>
    </reviewItem>
    <reviewItem>
      <errorID>0b5b52d3-c5e8-4c49-a4a9-b697d9a84d8b</errorID>
      <errorWord>)</errorWord>
      <group>L1_Format</group>
      <groupName>格式问题</groupName>
      <ability>L2_HalfPunc_CN</ability>
      <abilityName>全半角问题</abilityName>
      <candidateList>
        <item>）</item>
      </candidateList>
      <explain>文本全半角错误。</explain>
      <paraID>7C5C7E65</paraID>
      <start>307</start>
      <end>308</end>
      <status>unmodified</status>
      <modifiedWord/>
      <trackRevisions>false</trackRevisions>
    </reviewItem>
    <reviewItem>
      <errorID>caba2e7c-57e6-4f87-b445-06efa2031477</errorID>
      <errorWord>;</errorWord>
      <group>L1_Format</group>
      <groupName>格式问题</groupName>
      <ability>L2_HalfPunc_CN</ability>
      <abilityName>全半角问题</abilityName>
      <candidateList>
        <item>；</item>
      </candidateList>
      <explain>文本全半角错误。</explain>
      <paraID>7C5C7E65</paraID>
      <start>313</start>
      <end>314</end>
      <status>unmodified</status>
      <modifiedWord/>
      <trackRevisions>false</trackRevisions>
    </reviewItem>
    <reviewItem>
      <errorID>89da89e8-9ec7-4607-96ba-f5e346edf5f5</errorID>
      <errorWord>,</errorWord>
      <group>L1_Format</group>
      <groupName>格式问题</groupName>
      <ability>L2_HalfPunc_CN</ability>
      <abilityName>全半角问题</abilityName>
      <candidateList>
        <item>，</item>
      </candidateList>
      <explain>文本全半角错误。</explain>
      <paraID>7C5C7E65</paraID>
      <start>533</start>
      <end>534</end>
      <status>unmodified</status>
      <modifiedWord/>
      <trackRevisions>false</trackRevisions>
    </reviewItem>
    <reviewItem>
      <errorID>a8d176a5-c745-43b7-9991-ce6df6cbe5c8</errorID>
      <errorWord>-</errorWord>
      <group>L1_Format</group>
      <groupName>格式问题</groupName>
      <ability>L2_HalfPunc_CN</ability>
      <abilityName>全半角问题</abilityName>
      <candidateList>
        <item>－</item>
      </candidateList>
      <explain>文本全半角错误。</explain>
      <paraID>4D82866A</paraID>
      <start>94</start>
      <end>95</end>
      <status>unmodified</status>
      <modifiedWord/>
      <trackRevisions>false</trackRevisions>
    </reviewItem>
    <reviewItem>
      <errorID>59ae85d1-abc7-434d-ac86-d60be08ba238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669EF450</paraID>
      <start>0</start>
      <end>2</end>
      <status>unmodified</status>
      <modifiedWord/>
      <trackRevisions>false</trackRevisions>
    </reviewItem>
    <reviewItem>
      <errorID>f0d959f2-813c-4e4d-b346-2af8f4d8edad</errorID>
      <errorWord>新疆维吾尔自治区环境保护条例</errorWord>
      <group>L1_Knowledge</group>
      <groupName>知识性问题</groupName>
      <ability>L2_Knowledge</ability>
      <abilityName>其他知识</abilityName>
      <candidateList>
        <item>《新疆维吾尔自治区环境保护条例》</item>
      </candidateList>
      <explain>完整法律法规名称需要加书名号，请注意检查。</explain>
      <paraID>7F465AAB</paraID>
      <start>0</start>
      <end>16</end>
      <status>modified</status>
      <modifiedWord>《新疆维吾尔自治区环境保护条例》</modifiedWord>
      <trackRevisions>false</trackRevisions>
    </reviewItem>
    <reviewItem>
      <errorID>f737a3f2-a05e-4a11-a8e0-e4203472d794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14130F99</paraID>
      <start>0</start>
      <end>2</end>
      <status>unmodified</status>
      <modifiedWord/>
      <trackRevisions>false</trackRevisions>
    </reviewItem>
    <reviewItem>
      <errorID>0ac179eb-6256-4313-a093-2527d44d06e7</errorID>
      <errorWord>-</errorWord>
      <group>L1_Format</group>
      <groupName>格式问题</groupName>
      <ability>L2_HalfPunc_CN</ability>
      <abilityName>全半角问题</abilityName>
      <candidateList>
        <item>－</item>
      </candidateList>
      <explain>文本全半角错误。</explain>
      <paraID>280DE988</paraID>
      <start>84</start>
      <end>85</end>
      <status>unmodified</status>
      <modifiedWord/>
      <trackRevisions>false</trackRevisions>
    </reviewItem>
    <reviewItem>
      <errorID>176b73c0-ce49-4185-bd45-4fa2b973cc61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1F82F149</paraID>
      <start>0</start>
      <end>3</end>
      <status>unmodified</status>
      <modifiedWord/>
      <trackRevisions>false</trackRevisions>
    </reviewItem>
    <reviewItem>
      <errorID>1747139a-c02a-4e49-a8a2-431d8ab81358</errorID>
      <errorWord>-</errorWord>
      <group>L1_Format</group>
      <groupName>格式问题</groupName>
      <ability>L2_HalfPunc_CN</ability>
      <abilityName>全半角问题</abilityName>
      <candidateList>
        <item>－</item>
      </candidateList>
      <explain>文本全半角错误。</explain>
      <paraID>7FC859D4</paraID>
      <start>94</start>
      <end>95</end>
      <status>unmodified</status>
      <modifiedWord/>
      <trackRevisions>false</trackRevisions>
    </reviewItem>
    <reviewItem>
      <errorID>882e5458-db48-4c6a-abfc-18a748eafde7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6373790E</paraID>
      <start>0</start>
      <end>3</end>
      <status>unmodified</status>
      <modifiedWord/>
      <trackRevisions>false</trackRevisions>
    </reviewItem>
    <reviewItem>
      <errorID>59163d21-ee35-4aa3-b0ee-496920f43e8a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5238C0F6</paraID>
      <start>49</start>
      <end>50</end>
      <status>unmodified</status>
      <modifiedWord/>
      <trackRevisions>false</trackRevisions>
    </reviewItem>
    <reviewItem>
      <errorID>ba36fb84-5f00-4e58-994e-5dc3860716fa</errorID>
      <errorWord>-</errorWord>
      <group>L1_Format</group>
      <groupName>格式问题</groupName>
      <ability>L2_HalfPunc_CN</ability>
      <abilityName>全半角问题</abilityName>
      <candidateList>
        <item>－</item>
      </candidateList>
      <explain>文本全半角错误。</explain>
      <paraID> 627450A</paraID>
      <start>94</start>
      <end>95</end>
      <status>unmodified</status>
      <modifiedWord/>
      <trackRevisions>false</trackRevisions>
    </reviewItem>
    <reviewItem>
      <errorID>422ed151-09fd-4992-a0ed-cdf47043887f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547EE3A3</paraID>
      <start>0</start>
      <end>3</end>
      <status>unmodified</status>
      <modifiedWord/>
      <trackRevisions>false</trackRevisions>
    </reviewItem>
    <reviewItem>
      <errorID>f10b23cd-65b0-4bbd-9512-cd1e24ed11f9</errorID>
      <errorWord>胶粘剂</errorWord>
      <group>L1_Word</group>
      <groupName>字词问题</groupName>
      <ability>L2_Typo</ability>
      <abilityName>字词错误</abilityName>
      <candidateList>
        <item>胶黏剂</item>
      </candidateList>
      <explain/>
      <paraID>335636B0</paraID>
      <start>95</start>
      <end>98</end>
      <status>unmodified</status>
      <modifiedWord/>
      <trackRevisions>false</trackRevisions>
    </reviewItem>
    <reviewItem>
      <errorID>62cef784-b967-49a3-85df-8c39b529003c</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149F07CD</paraID>
      <start>0</start>
      <end>3</end>
      <status>unmodified</status>
      <modifiedWord/>
      <trackRevisions>false</trackRevisions>
    </reviewItem>
    <reviewItem>
      <errorID>0b7c8cc6-f0da-42e7-908a-428e2147bb0b</errorID>
      <errorWord>-</errorWord>
      <group>L1_Format</group>
      <groupName>格式问题</groupName>
      <ability>L2_HalfPunc_CN</ability>
      <abilityName>全半角问题</abilityName>
      <candidateList>
        <item>－</item>
      </candidateList>
      <explain>文本全半角错误。</explain>
      <paraID>168CCF05</paraID>
      <start>34</start>
      <end>35</end>
      <status>unmodified</status>
      <modifiedWord/>
      <trackRevisions>false</trackRevisions>
    </reviewItem>
    <reviewItem>
      <errorID>9b2220d9-7a7f-4c2c-b938-30a14ab108ca</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54E9ED7C</paraID>
      <start>0</start>
      <end>3</end>
      <status>unmodified</status>
      <modifiedWord/>
      <trackRevisions>false</trackRevisions>
    </reviewItem>
    <reviewItem>
      <errorID>b82075e1-5183-4468-a5d3-25b6393a25a9</errorID>
      <errorWord>(</errorWord>
      <group>L1_Format</group>
      <groupName>格式问题</groupName>
      <ability>L2_HalfPunc_CN</ability>
      <abilityName>全半角问题</abilityName>
      <candidateList>
        <item>（</item>
      </candidateList>
      <explain>文本全半角错误。</explain>
      <paraID>54E9ED7C</paraID>
      <start>21</start>
      <end>22</end>
      <status>unmodified</status>
      <modifiedWord/>
      <trackRevisions>false</trackRevisions>
    </reviewItem>
    <reviewItem>
      <errorID>6e70feff-154b-40d2-9d00-ac5f6495bcac</errorID>
      <errorWord>)</errorWord>
      <group>L1_Format</group>
      <groupName>格式问题</groupName>
      <ability>L2_HalfPunc_CN</ability>
      <abilityName>全半角问题</abilityName>
      <candidateList>
        <item>）</item>
      </candidateList>
      <explain>文本全半角错误。</explain>
      <paraID>54E9ED7C</paraID>
      <start>34</start>
      <end>35</end>
      <status>unmodified</status>
      <modifiedWord/>
      <trackRevisions>false</trackRevisions>
    </reviewItem>
    <reviewItem>
      <errorID>148696c0-c34e-4eb1-b84e-6d4181e71672</errorID>
      <errorWord>(</errorWord>
      <group>L1_Format</group>
      <groupName>格式问题</groupName>
      <ability>L2_HalfPunc_CN</ability>
      <abilityName>全半角问题</abilityName>
      <candidateList>
        <item>（</item>
      </candidateList>
      <explain>文本全半角错误。</explain>
      <paraID>3DB47878</paraID>
      <start>21</start>
      <end>22</end>
      <status>unmodified</status>
      <modifiedWord/>
      <trackRevisions>false</trackRevisions>
    </reviewItem>
    <reviewItem>
      <errorID>01377759-e848-4069-9e63-01bf667687d0</errorID>
      <errorWord>)</errorWord>
      <group>L1_Format</group>
      <groupName>格式问题</groupName>
      <ability>L2_HalfPunc_CN</ability>
      <abilityName>全半角问题</abilityName>
      <candidateList>
        <item>）</item>
      </candidateList>
      <explain>文本全半角错误。</explain>
      <paraID>3DB47878</paraID>
      <start>34</start>
      <end>35</end>
      <status>unmodified</status>
      <modifiedWord/>
      <trackRevisions>false</trackRevisions>
    </reviewItem>
    <reviewItem>
      <errorID>2f8a7f00-4469-4b49-9a83-8a723668ebc7</errorID>
      <errorWord>)</errorWord>
      <group>L1_Format</group>
      <groupName>格式问题</groupName>
      <ability>L2_HalfPunc_CN</ability>
      <abilityName>全半角问题</abilityName>
      <candidateList>
        <item>）</item>
      </candidateList>
      <explain>文本全半角错误。</explain>
      <paraID>47B35819</paraID>
      <start>13</start>
      <end>14</end>
      <status>unmodified</status>
      <modifiedWord/>
      <trackRevisions>false</trackRevisions>
    </reviewItem>
    <reviewItem>
      <errorID>6687b3f4-181d-459f-bdfe-d505dd4e69b1</errorID>
      <errorWord>具备有</errorWord>
      <group>L1_Word</group>
      <groupName>字词问题</groupName>
      <ability>L2_Typo</ability>
      <abilityName>字词错误</abilityName>
      <candidateList>
        <item>具备</item>
      </candidateList>
      <explain/>
      <paraID>794ECBE8</paraID>
      <start>16</start>
      <end>19</end>
      <status>unmodified</status>
      <modifiedWord/>
      <trackRevisions>false</trackRevisions>
    </reviewItem>
    <reviewItem>
      <errorID>cc137a72-f0fb-470e-a59f-f1db45d1ab83</errorID>
      <errorWord>(</errorWord>
      <group>L1_Format</group>
      <groupName>格式问题</groupName>
      <ability>L2_HalfPunc_CN</ability>
      <abilityName>全半角问题</abilityName>
      <candidateList>
        <item>（</item>
      </candidateList>
      <explain>文本全半角错误。</explain>
      <paraID> F94E130</paraID>
      <start>16</start>
      <end>17</end>
      <status>unmodified</status>
      <modifiedWord/>
      <trackRevisions>false</trackRevisions>
    </reviewItem>
    <reviewItem>
      <errorID>a497b1e4-8f8d-48e7-9625-57eee69331d4</errorID>
      <errorWord>)</errorWord>
      <group>L1_Format</group>
      <groupName>格式问题</groupName>
      <ability>L2_HalfPunc_CN</ability>
      <abilityName>全半角问题</abilityName>
      <candidateList>
        <item>）</item>
      </candidateList>
      <explain>文本全半角错误。</explain>
      <paraID> F94E130</paraID>
      <start>24</start>
      <end>25</end>
      <status>unmodified</status>
      <modifiedWord/>
      <trackRevisions>false</trackRevisions>
    </reviewItem>
    <reviewItem>
      <errorID>fc21dc3b-230d-4572-bb5f-3bd3b8da615d</errorID>
      <errorWord>-</errorWord>
      <group>L1_Format</group>
      <groupName>格式问题</groupName>
      <ability>L2_HalfPunc_CN</ability>
      <abilityName>全半角问题</abilityName>
      <candidateList>
        <item>－</item>
      </candidateList>
      <explain>文本全半角错误。</explain>
      <paraID> F94E130</paraID>
      <start>34</start>
      <end>35</end>
      <status>unmodified</status>
      <modifiedWord/>
      <trackRevisions>false</trackRevisions>
    </reviewItem>
    <reviewItem>
      <errorID>cadede2f-b0e6-48b7-bf88-d4ff685ab89c</errorID>
      <errorWord>(</errorWord>
      <group>L1_Format</group>
      <groupName>格式问题</groupName>
      <ability>L2_HalfPunc_CN</ability>
      <abilityName>全半角问题</abilityName>
      <candidateList>
        <item>（</item>
      </candidateList>
      <explain>文本全半角错误。</explain>
      <paraID> 11BD703</paraID>
      <start>16</start>
      <end>17</end>
      <status>unmodified</status>
      <modifiedWord/>
      <trackRevisions>false</trackRevisions>
    </reviewItem>
    <reviewItem>
      <errorID>10a46b09-c549-4326-a8c7-ba2c821b5295</errorID>
      <errorWord>)</errorWord>
      <group>L1_Format</group>
      <groupName>格式问题</groupName>
      <ability>L2_HalfPunc_CN</ability>
      <abilityName>全半角问题</abilityName>
      <candidateList>
        <item>）</item>
      </candidateList>
      <explain>文本全半角错误。</explain>
      <paraID> 11BD703</paraID>
      <start>24</start>
      <end>25</end>
      <status>unmodified</status>
      <modifiedWord/>
      <trackRevisions>false</trackRevisions>
    </reviewItem>
    <reviewItem>
      <errorID>1a7cb4ee-9e12-4290-993a-53f5cee852ab</errorID>
      <errorWord>-</errorWord>
      <group>L1_Format</group>
      <groupName>格式问题</groupName>
      <ability>L2_HalfPunc_CN</ability>
      <abilityName>全半角问题</abilityName>
      <candidateList>
        <item>－</item>
      </candidateList>
      <explain>文本全半角错误。</explain>
      <paraID> 11BD703</paraID>
      <start>34</start>
      <end>35</end>
      <status>unmodified</status>
      <modifiedWord/>
      <trackRevisions>false</trackRevisions>
    </reviewItem>
    <reviewItem>
      <errorID>6a47fd4c-6ec6-4d45-8c52-bb5dec1c8e8d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13BF562E</paraID>
      <start>0</start>
      <end>3</end>
      <status>unmodified</status>
      <modifiedWord/>
      <trackRevisions>false</trackRevisions>
    </reviewItem>
    <reviewItem>
      <errorID>9041c4ee-0e8b-46f5-97d9-ccb4ac51587c</errorID>
      <errorWord>胶粘剂</errorWord>
      <group>L1_Word</group>
      <groupName>字词问题</groupName>
      <ability>L2_Typo</ability>
      <abilityName>字词错误</abilityName>
      <candidateList>
        <item>胶黏剂</item>
      </candidateList>
      <explain/>
      <paraID>555AA73E</paraID>
      <start>350</start>
      <end>353</end>
      <status>unmodified</status>
      <modifiedWord/>
      <trackRevisions>false</trackRevisions>
    </reviewItem>
    <reviewItem>
      <errorID>e2fc12c9-4c5c-459e-9230-6470b70d3fde</errorID>
      <errorWord>胶粘剂</errorWord>
      <group>L1_Word</group>
      <groupName>字词问题</groupName>
      <ability>L2_Typo</ability>
      <abilityName>字词错误</abilityName>
      <candidateList>
        <item>胶黏剂</item>
      </candidateList>
      <explain/>
      <paraID>555AA73E</paraID>
      <start>684</start>
      <end>687</end>
      <status>unmodified</status>
      <modifiedWord/>
      <trackRevisions>false</trackRevisions>
    </reviewItem>
    <reviewItem>
      <errorID>8e417be5-3255-4798-aa4c-113ed4adbe4b</errorID>
      <errorWord>-</errorWord>
      <group>L1_Format</group>
      <groupName>格式问题</groupName>
      <ability>L2_HalfPunc_CN</ability>
      <abilityName>全半角问题</abilityName>
      <candidateList>
        <item>－</item>
      </candidateList>
      <explain>文本全半角错误。</explain>
      <paraID> 4F26E0A</paraID>
      <start>41</start>
      <end>42</end>
      <status>unmodified</status>
      <modifiedWord/>
      <trackRevisions>false</trackRevisions>
    </reviewItem>
    <reviewItem>
      <errorID>a60c1578-99e7-4b54-8b6e-031c8c936759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548CA74</paraID>
      <start>0</start>
      <end>3</end>
      <status>unmodified</status>
      <modifiedWord/>
      <trackRevisions>false</trackRevisions>
    </reviewItem>
    <reviewItem>
      <errorID>ab3aaa43-e59f-4d20-8b17-b04aca2c98e9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3A16E540</paraID>
      <start>0</start>
      <end>2</end>
      <status>unmodified</status>
      <modifiedWord/>
      <trackRevisions>false</trackRevisions>
    </reviewItem>
    <reviewItem>
      <errorID>ea682fc0-f063-48e7-9146-00f7ba35e6c0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23C67B08</paraID>
      <start>0</start>
      <end>2</end>
      <status>unmodified</status>
      <modifiedWord/>
      <trackRevisions>false</trackRevisions>
    </reviewItem>
    <reviewItem>
      <errorID>1795d3b4-eff4-4fa9-839f-d91e22e78f3e</errorID>
      <errorWord>-</errorWord>
      <group>L1_Format</group>
      <groupName>格式问题</groupName>
      <ability>L2_HalfPunc_CN</ability>
      <abilityName>全半角问题</abilityName>
      <candidateList>
        <item>－</item>
      </candidateList>
      <explain>文本全半角错误。</explain>
      <paraID>69B0D348</paraID>
      <start>25</start>
      <end>26</end>
      <status>unmodified</status>
      <modifiedWord/>
      <trackRevisions>false</trackRevisions>
    </reviewItem>
    <reviewItem>
      <errorID>074324ec-bd67-454a-adab-5d19d0769ca7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2846A335</paraID>
      <start>0</start>
      <end>2</end>
      <status>unmodified</status>
      <modifiedWord/>
      <trackRevisions>false</trackRevisions>
    </reviewItem>
    <reviewItem>
      <errorID>98a28b61-4377-45af-ae99-d5be9b512643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551B4C82</paraID>
      <start>0</start>
      <end>2</end>
      <status>unmodified</status>
      <modifiedWord/>
      <trackRevisions>false</trackRevisions>
    </reviewItem>
    <reviewItem>
      <errorID>8b44df17-3b9c-4103-807f-901b164f3772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5AF96796</paraID>
      <start>0</start>
      <end>2</end>
      <status>unmodified</status>
      <modifiedWord/>
      <trackRevisions>false</trackRevisions>
    </reviewItem>
    <reviewItem>
      <errorID>35b3e7d5-fe59-42ee-9863-714bcbdc18b8</errorID>
      <errorWord>石腊</errorWord>
      <group>L1_Word</group>
      <groupName>字词问题</groupName>
      <ability>L2_Typo</ability>
      <abilityName>字词错误</abilityName>
      <candidateList>
        <item>石蜡</item>
      </candidateList>
      <explain>存在发音相同字词的误用。</explain>
      <paraID>5FE43389</paraID>
      <start>0</start>
      <end>2</end>
      <status>unmodified</status>
      <modifiedWord/>
      <trackRevisions>false</trackRevisions>
    </reviewItem>
    <reviewItem>
      <errorID>7a2004d1-1ff4-4fc9-b132-c6ea7c133eca</errorID>
      <errorWord>称之为</errorWord>
      <group>L1_Word</group>
      <groupName>字词问题</groupName>
      <ability>L2_Typo</ability>
      <abilityName>字词错误</abilityName>
      <candidateList>
        <item>称为</item>
      </candidateList>
      <explain/>
      <paraID>3AAA6478</paraID>
      <start>137</start>
      <end>140</end>
      <status>unmodified</status>
      <modifiedWord/>
      <trackRevisions>false</trackRevisions>
    </reviewItem>
    <reviewItem>
      <errorID>5f0ee89f-8d8b-4f99-b0fb-46f916a1929a</errorID>
      <errorWord>5万~11万</errorWord>
      <group>L1_Knowledge</group>
      <groupName>知识性问题</groupName>
      <ability>L2_Knowledge</ability>
      <abilityName>其他知识</abilityName>
      <candidateList>
        <item>5万～11万</item>
      </candidateList>
      <explain>1. “5万~11万”中的单位“万”仅出现在后一个数字上，容易引起歧义；根据《现代汉语标点符号数字用法规范手册》，数字表示范围两边需要使用统一的格式。2.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3AAA6478</paraID>
      <start>281</start>
      <end>287</end>
      <status>unmodified</status>
      <modifiedWord/>
      <trackRevisions>false</trackRevisions>
    </reviewItem>
    <reviewItem>
      <errorID>5dc80060-1975-485f-a3f7-b1877a160928</errorID>
      <errorWord>暴置</errorWord>
      <group>L1_Word</group>
      <groupName>字词问题</groupName>
      <ability>L2_Typo</ability>
      <abilityName>字词错误</abilityName>
      <candidateList>
        <item>暴露</item>
      </candidateList>
      <explain>〈动〉（隐蔽的事物、缺陷、矛盾、问题等）显露出来：～目标｜～无遗。</explain>
      <paraID> 8B77408</paraID>
      <start>526</start>
      <end>528</end>
      <status>modified</status>
      <modifiedWord>暴露</modifiedWord>
      <trackRevisions>false</trackRevisions>
    </reviewItem>
    <reviewItem>
      <errorID>09764824-f490-4e0c-9667-feb36041449a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5168A18B</paraID>
      <start>0</start>
      <end>2</end>
      <status>unmodified</status>
      <modifiedWord/>
      <trackRevisions>false</trackRevisions>
    </reviewItem>
    <reviewItem>
      <errorID>b348164e-aaea-47e7-8246-5bd1cf3880be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1DBD6CD0</paraID>
      <start>0</start>
      <end>2</end>
      <status>unmodified</status>
      <modifiedWord/>
      <trackRevisions>false</trackRevisions>
    </reviewItem>
    <reviewItem>
      <errorID>121da1e3-a1f5-4b9a-a5b4-8de98b79d38c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3F890C08</paraID>
      <start>0</start>
      <end>2</end>
      <status>unmodified</status>
      <modifiedWord/>
      <trackRevisions>false</trackRevisions>
    </reviewItem>
    <reviewItem>
      <errorID>67e9a11c-cd29-4220-ada8-bad1728a3ef7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4C9368DB</paraID>
      <start>0</start>
      <end>2</end>
      <status>unmodified</status>
      <modifiedWord/>
      <trackRevisions>false</trackRevisions>
    </reviewItem>
    <reviewItem>
      <errorID>db6f05e1-2d1b-4fd3-9912-2c04c07085ac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152D9AF8</paraID>
      <start>0</start>
      <end>2</end>
      <status>unmodified</status>
      <modifiedWord/>
      <trackRevisions>false</trackRevisions>
    </reviewItem>
    <reviewItem>
      <errorID>d28dc912-db84-4bc6-928f-3dbfc4b0e0dd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7296211A</paraID>
      <start>0</start>
      <end>2</end>
      <status>unmodified</status>
      <modifiedWord/>
      <trackRevisions>false</trackRevisions>
    </reviewItem>
    <reviewItem>
      <errorID>fe7e2c5d-7433-4a01-a963-168ebd1520bb</errorID>
      <errorWord>石腊</errorWord>
      <group>L1_Word</group>
      <groupName>字词问题</groupName>
      <ability>L2_Typo</ability>
      <abilityName>字词错误</abilityName>
      <candidateList>
        <item>石蜡</item>
      </candidateList>
      <explain/>
      <paraID>7B9F8B61</paraID>
      <start>34</start>
      <end>36</end>
      <status>unmodified</status>
      <modifiedWord/>
      <trackRevisions>false</trackRevisions>
    </reviewItem>
    <reviewItem>
      <errorID>87060797-f788-47f4-bab7-d1d899fa8e59</errorID>
      <errorWord>石腊</errorWord>
      <group>L1_Word</group>
      <groupName>字词问题</groupName>
      <ability>L2_Typo</ability>
      <abilityName>字词错误</abilityName>
      <candidateList>
        <item>石蜡</item>
      </candidateList>
      <explain>存在发音相同字词的误用。</explain>
      <paraID>7B9F8B61</paraID>
      <start>59</start>
      <end>61</end>
      <status>unmodified</status>
      <modifiedWord/>
      <trackRevisions>false</trackRevisions>
    </reviewItem>
    <reviewItem>
      <errorID>523726ef-d399-4042-b1a8-2436d9c6a375</errorID>
      <errorWord>融化</errorWord>
      <group>L1_Word</group>
      <groupName>字词问题</groupName>
      <ability>L2_Typo</ability>
      <abilityName>字词错误</abilityName>
      <candidateList>
        <item>熔化</item>
      </candidateList>
      <explain>存在发音相同字词的误用。</explain>
      <paraID>583F43A4</paraID>
      <start>25</start>
      <end>27</end>
      <status>unmodified</status>
      <modifiedWord/>
      <trackRevisions>false</trackRevisions>
    </reviewItem>
    <reviewItem>
      <errorID>68500f05-1815-4421-b38b-cdfca2e4de58</errorID>
      <errorWord>寄</errorWord>
      <group>L1_Word</group>
      <groupName>字词问题</groupName>
      <ability>L2_Typo</ability>
      <abilityName>字词错误</abilityName>
      <candidateList>
        <item>截</item>
      </candidateList>
      <explain>存在发音相近字词的误用。</explain>
      <paraID>40BF2717</paraID>
      <start>6</start>
      <end>7</end>
      <status>unmodified</status>
      <modifiedWord/>
      <trackRevisions>false</trackRevisions>
    </reviewItem>
    <reviewItem>
      <errorID>60d4dea4-394d-4d0a-98f4-ec4f7d0381ef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194C0FF7</paraID>
      <start>0</start>
      <end>2</end>
      <status>unmodified</status>
      <modifiedWord/>
      <trackRevisions>false</trackRevisions>
    </reviewItem>
    <reviewItem>
      <errorID>2bb7662b-e114-42d1-98fe-bebdf7be8500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2556B91C</paraID>
      <start>0</start>
      <end>2</end>
      <status>unmodified</status>
      <modifiedWord/>
      <trackRevisions>false</trackRevisions>
    </reviewItem>
    <reviewItem>
      <errorID>8690d12e-9d40-428a-b0c4-ac50cb118220</errorID>
      <errorWord>（</errorWord>
      <group>L1_Format</group>
      <groupName>格式问题</groupName>
      <ability>L2_HalfPunc_CN</ability>
      <abilityName>全半角问题</abilityName>
      <candidateList>
        <item>(</item>
      </candidateList>
      <explain>文本全半角错误。</explain>
      <paraID> F510C68</paraID>
      <start>3</start>
      <end>4</end>
      <status>unmodified</status>
      <modifiedWord/>
      <trackRevisions>false</trackRevisions>
    </reviewItem>
    <reviewItem>
      <errorID>f137a8b6-9bfe-4214-b9d1-49cdb7a04a32</errorID>
      <errorWord>）</errorWord>
      <group>L1_Format</group>
      <groupName>格式问题</groupName>
      <ability>L2_HalfPunc_CN</ability>
      <abilityName>全半角问题</abilityName>
      <candidateList>
        <item>)</item>
      </candidateList>
      <explain>文本全半角错误。</explain>
      <paraID> F510C68</paraID>
      <start>9</start>
      <end>10</end>
      <status>unmodified</status>
      <modifiedWord/>
      <trackRevisions>false</trackRevisions>
    </reviewItem>
    <reviewItem>
      <errorID>0d640785-3cc3-4386-afd9-1475d0f48b10</errorID>
      <errorWord>（</errorWord>
      <group>L1_Format</group>
      <groupName>格式问题</groupName>
      <ability>L2_HalfPunc_CN</ability>
      <abilityName>全半角问题</abilityName>
      <candidateList>
        <item>(</item>
      </candidateList>
      <explain>文本全半角错误。</explain>
      <paraID>73C47E00</paraID>
      <start>3</start>
      <end>4</end>
      <status>unmodified</status>
      <modifiedWord/>
      <trackRevisions>false</trackRevisions>
    </reviewItem>
    <reviewItem>
      <errorID>278b787a-87f3-48d1-9349-4e8a71667bb8</errorID>
      <errorWord>）</errorWord>
      <group>L1_Format</group>
      <groupName>格式问题</groupName>
      <ability>L2_HalfPunc_CN</ability>
      <abilityName>全半角问题</abilityName>
      <candidateList>
        <item>)</item>
      </candidateList>
      <explain>文本全半角错误。</explain>
      <paraID>73C47E00</paraID>
      <start>9</start>
      <end>10</end>
      <status>unmodified</status>
      <modifiedWord/>
      <trackRevisions>false</trackRevisions>
    </reviewItem>
    <reviewItem>
      <errorID>5658ae8c-07ec-4add-aaaa-5b0862cd89e5</errorID>
      <errorWord>（</errorWord>
      <group>L1_Format</group>
      <groupName>格式问题</groupName>
      <ability>L2_HalfPunc_CN</ability>
      <abilityName>全半角问题</abilityName>
      <candidateList>
        <item>(</item>
      </candidateList>
      <explain>文本全半角错误。</explain>
      <paraID>5E2615EE</paraID>
      <start>2</start>
      <end>3</end>
      <status>unmodified</status>
      <modifiedWord/>
      <trackRevisions>false</trackRevisions>
    </reviewItem>
    <reviewItem>
      <errorID>17186a86-3eef-4109-a220-dedbc81ebb25</errorID>
      <errorWord>）</errorWord>
      <group>L1_Format</group>
      <groupName>格式问题</groupName>
      <ability>L2_HalfPunc_CN</ability>
      <abilityName>全半角问题</abilityName>
      <candidateList>
        <item>)</item>
      </candidateList>
      <explain>文本全半角错误。</explain>
      <paraID>5E2615EE</paraID>
      <start>8</start>
      <end>9</end>
      <status>unmodified</status>
      <modifiedWord/>
      <trackRevisions>false</trackRevisions>
    </reviewItem>
    <reviewItem>
      <errorID>8d9e7038-888a-4079-a635-cfc09391312a</errorID>
      <errorWord>（</errorWord>
      <group>L1_Format</group>
      <groupName>格式问题</groupName>
      <ability>L2_HalfPunc_CN</ability>
      <abilityName>全半角问题</abilityName>
      <candidateList>
        <item>(</item>
      </candidateList>
      <explain>文本全半角错误。</explain>
      <paraID>11D9D4D0</paraID>
      <start>2</start>
      <end>3</end>
      <status>unmodified</status>
      <modifiedWord/>
      <trackRevisions>false</trackRevisions>
    </reviewItem>
    <reviewItem>
      <errorID>f3f09ead-fe47-4310-9476-de9f6a2bf0f8</errorID>
      <errorWord>）</errorWord>
      <group>L1_Format</group>
      <groupName>格式问题</groupName>
      <ability>L2_HalfPunc_CN</ability>
      <abilityName>全半角问题</abilityName>
      <candidateList>
        <item>)</item>
      </candidateList>
      <explain>文本全半角错误。</explain>
      <paraID>11D9D4D0</paraID>
      <start>8</start>
      <end>9</end>
      <status>unmodified</status>
      <modifiedWord/>
      <trackRevisions>false</trackRevisions>
    </reviewItem>
    <reviewItem>
      <errorID>f7b93762-f65f-4c04-8ee0-7de7c428664e</errorID>
      <errorWord>（</errorWord>
      <group>L1_Format</group>
      <groupName>格式问题</groupName>
      <ability>L2_HalfPunc_CN</ability>
      <abilityName>全半角问题</abilityName>
      <candidateList>
        <item>(</item>
      </candidateList>
      <explain>文本全半角错误。</explain>
      <paraID>455D4F0E</paraID>
      <start>4</start>
      <end>5</end>
      <status>unmodified</status>
      <modifiedWord/>
      <trackRevisions>false</trackRevisions>
    </reviewItem>
    <reviewItem>
      <errorID>9438b878-58ae-481b-8432-b12801b99643</errorID>
      <errorWord>）</errorWord>
      <group>L1_Format</group>
      <groupName>格式问题</groupName>
      <ability>L2_HalfPunc_CN</ability>
      <abilityName>全半角问题</abilityName>
      <candidateList>
        <item>)</item>
      </candidateList>
      <explain>文本全半角错误。</explain>
      <paraID>455D4F0E</paraID>
      <start>10</start>
      <end>11</end>
      <status>unmodified</status>
      <modifiedWord/>
      <trackRevisions>false</trackRevisions>
    </reviewItem>
    <reviewItem>
      <errorID>d1f1bc57-d0b8-413d-839d-9ca2753b3ca0</errorID>
      <errorWord>（</errorWord>
      <group>L1_Format</group>
      <groupName>格式问题</groupName>
      <ability>L2_HalfPunc_CN</ability>
      <abilityName>全半角问题</abilityName>
      <candidateList>
        <item>(</item>
      </candidateList>
      <explain>文本全半角错误。</explain>
      <paraID>240073E0</paraID>
      <start>5</start>
      <end>6</end>
      <status>unmodified</status>
      <modifiedWord/>
      <trackRevisions>false</trackRevisions>
    </reviewItem>
    <reviewItem>
      <errorID>93450e84-4996-417e-9789-cfadf200e33f</errorID>
      <errorWord>）</errorWord>
      <group>L1_Format</group>
      <groupName>格式问题</groupName>
      <ability>L2_HalfPunc_CN</ability>
      <abilityName>全半角问题</abilityName>
      <candidateList>
        <item>)</item>
      </candidateList>
      <explain>文本全半角错误。</explain>
      <paraID>240073E0</paraID>
      <start>11</start>
      <end>12</end>
      <status>unmodified</status>
      <modifiedWord/>
      <trackRevisions>false</trackRevisions>
    </reviewItem>
    <reviewItem>
      <errorID>989a3dbf-c985-4b91-8fa3-e426b400ad81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40E29B0E</paraID>
      <start>49</start>
      <end>50</end>
      <status>unmodified</status>
      <modifiedWord/>
      <trackRevisions>false</trackRevisions>
    </reviewItem>
    <reviewItem>
      <errorID>3f57c202-be88-4e15-bc43-8e9f9fc7f8e4</errorID>
      <errorWord>（</errorWord>
      <group>L1_Format</group>
      <groupName>格式问题</groupName>
      <ability>L2_HalfPunc_CN</ability>
      <abilityName>全半角问题</abilityName>
      <candidateList>
        <item>(</item>
      </candidateList>
      <explain>文本全半角错误。</explain>
      <paraID>2B6FCB11</paraID>
      <start>0</start>
      <end>1</end>
      <status>unmodified</status>
      <modifiedWord/>
      <trackRevisions>false</trackRevisions>
    </reviewItem>
    <reviewItem>
      <errorID>908a8af4-a1ce-4a6f-a80b-c20fdd2d6a7a</errorID>
      <errorWord>）</errorWord>
      <group>L1_Format</group>
      <groupName>格式问题</groupName>
      <ability>L2_HalfPunc_CN</ability>
      <abilityName>全半角问题</abilityName>
      <candidateList>
        <item>)</item>
      </candidateList>
      <explain>文本全半角错误。</explain>
      <paraID>2B6FCB11</paraID>
      <start>6</start>
      <end>7</end>
      <status>unmodified</status>
      <modifiedWord/>
      <trackRevisions>false</trackRevisions>
    </reviewItem>
    <reviewItem>
      <errorID>5f71e2b5-1985-4309-8112-943c8229400f</errorID>
      <errorWord>（</errorWord>
      <group>L1_Format</group>
      <groupName>格式问题</groupName>
      <ability>L2_HalfPunc_CN</ability>
      <abilityName>全半角问题</abilityName>
      <candidateList>
        <item>(</item>
      </candidateList>
      <explain>文本全半角错误。</explain>
      <paraID>185D2488</paraID>
      <start>0</start>
      <end>1</end>
      <status>unmodified</status>
      <modifiedWord/>
      <trackRevisions>false</trackRevisions>
    </reviewItem>
    <reviewItem>
      <errorID>37e855c4-0f2a-48b6-9c51-3d3d4c5d586d</errorID>
      <errorWord>）</errorWord>
      <group>L1_Format</group>
      <groupName>格式问题</groupName>
      <ability>L2_HalfPunc_CN</ability>
      <abilityName>全半角问题</abilityName>
      <candidateList>
        <item>)</item>
      </candidateList>
      <explain>文本全半角错误。</explain>
      <paraID>185D2488</paraID>
      <start>6</start>
      <end>7</end>
      <status>unmodified</status>
      <modifiedWord/>
      <trackRevisions>false</trackRevisions>
    </reviewItem>
    <reviewItem>
      <errorID>e9df2b72-9eb6-4c97-b07b-12f885f7a853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241D0F53</paraID>
      <start>0</start>
      <end>2</end>
      <status>unmodified</status>
      <modifiedWord/>
      <trackRevisions>false</trackRevisions>
    </reviewItem>
    <reviewItem>
      <errorID>56467264-700f-4845-885a-edc406d212b3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4EC1BAB8</paraID>
      <start>0</start>
      <end>2</end>
      <status>unmodified</status>
      <modifiedWord/>
      <trackRevisions>false</trackRevisions>
    </reviewItem>
    <reviewItem>
      <errorID>22998930-791d-4575-8f8b-d751e0c215e2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38AEBB21</paraID>
      <start>0</start>
      <end>2</end>
      <status>unmodified</status>
      <modifiedWord/>
      <trackRevisions>false</trackRevisions>
    </reviewItem>
    <reviewItem>
      <errorID>8d8a5a37-e0de-4240-9edf-3f6c59d4a141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798F83D4</paraID>
      <start>0</start>
      <end>2</end>
      <status>unmodified</status>
      <modifiedWord/>
      <trackRevisions>false</trackRevisions>
    </reviewItem>
    <reviewItem>
      <errorID>88b2a893-9d20-4e68-afcf-716b0b9ec353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6673CC0B</paraID>
      <start>0</start>
      <end>2</end>
      <status>unmodified</status>
      <modifiedWord/>
      <trackRevisions>false</trackRevisions>
    </reviewItem>
    <reviewItem>
      <errorID>0e36f91d-e8b9-473c-b319-2c5d2e828628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7717683B</paraID>
      <start>1</start>
      <end>3</end>
      <status>unmodified</status>
      <modifiedWord/>
      <trackRevisions>false</trackRevisions>
    </reviewItem>
    <reviewItem>
      <errorID>04cce82c-1eb7-469e-87d4-8539a2be2f3c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1D143D74</paraID>
      <start>0</start>
      <end>2</end>
      <status>unmodified</status>
      <modifiedWord/>
      <trackRevisions>false</trackRevisions>
    </reviewItem>
    <reviewItem>
      <errorID>72b0cfe9-36e8-4709-a631-8e326ae6b085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1FC05067</paraID>
      <start>0</start>
      <end>2</end>
      <status>unmodified</status>
      <modifiedWord/>
      <trackRevisions>false</trackRevisions>
    </reviewItem>
    <reviewItem>
      <errorID>50815723-7ae6-427d-969b-b128dffef305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79D96EE4</paraID>
      <start>103</start>
      <end>106</end>
      <status>unmodified</status>
      <modifiedWord/>
      <trackRevisions>false</trackRevisions>
    </reviewItem>
    <reviewItem>
      <errorID>75c8621b-099c-44aa-9754-4ee76ef45446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68EFA838</paraID>
      <start>0</start>
      <end>2</end>
      <status>unmodified</status>
      <modifiedWord/>
      <trackRevisions>false</trackRevisions>
    </reviewItem>
    <reviewItem>
      <errorID>051ea6b5-b579-45d2-abf5-c20516718876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26D7AA02</paraID>
      <start>0</start>
      <end>2</end>
      <status>unmodified</status>
      <modifiedWord/>
      <trackRevisions>false</trackRevisions>
    </reviewItem>
    <reviewItem>
      <errorID>c43ea675-4b1e-4195-88b2-e296b79394c6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6EA6424D</paraID>
      <start>0</start>
      <end>2</end>
      <status>unmodified</status>
      <modifiedWord/>
      <trackRevisions>false</trackRevisions>
    </reviewItem>
    <reviewItem>
      <errorID>699bb56d-c1c7-4f12-a5d6-148aeb742c38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65580BA3</paraID>
      <start>0</start>
      <end>2</end>
      <status>unmodified</status>
      <modifiedWord/>
      <trackRevisions>false</trackRevisions>
    </reviewItem>
    <reviewItem>
      <errorID>98bc9f27-9b35-4e03-9d38-e34b986f7fc2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6B22A5C</paraID>
      <start>0</start>
      <end>2</end>
      <status>unmodified</status>
      <modifiedWord/>
      <trackRevisions>false</trackRevisions>
    </reviewItem>
    <reviewItem>
      <errorID>ee83a2bc-51e9-4a99-84c4-d81a66b466da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148C420C</paraID>
      <start>0</start>
      <end>2</end>
      <status>unmodified</status>
      <modifiedWord/>
      <trackRevisions>false</trackRevisions>
    </reviewItem>
    <reviewItem>
      <errorID>a15d29e5-24b1-4e03-a587-8ef35ad8e471</errorID>
      <errorWord>石腊</errorWord>
      <group>L1_Word</group>
      <groupName>字词问题</groupName>
      <ability>L2_Typo</ability>
      <abilityName>字词错误</abilityName>
      <candidateList>
        <item>石蜡</item>
      </candidateList>
      <explain/>
      <paraID>799D53BE</paraID>
      <start>45</start>
      <end>47</end>
      <status>unmodified</status>
      <modifiedWord/>
      <trackRevisions>false</trackRevisions>
    </reviewItem>
    <reviewItem>
      <errorID>44426158-203d-41ac-a882-a46a448adf48</errorID>
      <errorWord>-</errorWord>
      <group>L1_Format</group>
      <groupName>格式问题</groupName>
      <ability>L2_HalfPunc_CN</ability>
      <abilityName>全半角问题</abilityName>
      <candidateList>
        <item>－</item>
      </candidateList>
      <explain>文本全半角错误。</explain>
      <paraID>799D53BE</paraID>
      <start>148</start>
      <end>149</end>
      <status>unmodified</status>
      <modifiedWord/>
      <trackRevisions>false</trackRevisions>
    </reviewItem>
    <reviewItem>
      <errorID>f5b51125-74f3-4390-a45d-dcc899325ac3</errorID>
      <errorWord>-</errorWord>
      <group>L1_Format</group>
      <groupName>格式问题</groupName>
      <ability>L2_HalfPunc_CN</ability>
      <abilityName>全半角问题</abilityName>
      <candidateList>
        <item>－</item>
      </candidateList>
      <explain>文本全半角错误。</explain>
      <paraID>799D53BE</paraID>
      <start>372</start>
      <end>373</end>
      <status>unmodified</status>
      <modifiedWord/>
      <trackRevisions>false</trackRevisions>
    </reviewItem>
    <reviewItem>
      <errorID>a7d1e8fe-ffb5-4e0b-8f44-52b9034e8146</errorID>
      <errorWord>-</errorWord>
      <group>L1_Format</group>
      <groupName>格式问题</groupName>
      <ability>L2_HalfPunc_CN</ability>
      <abilityName>全半角问题</abilityName>
      <candidateList>
        <item>－</item>
      </candidateList>
      <explain>文本全半角错误。</explain>
      <paraID>799D53BE</paraID>
      <start>375</start>
      <end>376</end>
      <status>unmodified</status>
      <modifiedWord/>
      <trackRevisions>false</trackRevisions>
    </reviewItem>
    <reviewItem>
      <errorID>7ad0ff5f-9bb0-40bf-8c84-4fce15595924</errorID>
      <errorWord>-</errorWord>
      <group>L1_Format</group>
      <groupName>格式问题</groupName>
      <ability>L2_HalfPunc_CN</ability>
      <abilityName>全半角问题</abilityName>
      <candidateList>
        <item>－</item>
      </candidateList>
      <explain>文本全半角错误。</explain>
      <paraID>76175D05</paraID>
      <start>204</start>
      <end>205</end>
      <status>unmodified</status>
      <modifiedWord/>
      <trackRevisions>false</trackRevisions>
    </reviewItem>
    <reviewItem>
      <errorID>0cd47573-e640-4872-b933-762f20d4fb9b</errorID>
      <errorWord>-</errorWord>
      <group>L1_Format</group>
      <groupName>格式问题</groupName>
      <ability>L2_HalfPunc_CN</ability>
      <abilityName>全半角问题</abilityName>
      <candidateList>
        <item>－</item>
      </candidateList>
      <explain>文本全半角错误。</explain>
      <paraID>1CD1E83C</paraID>
      <start>3</start>
      <end>4</end>
      <status>unmodified</status>
      <modifiedWord/>
      <trackRevisions>false</trackRevisions>
    </reviewItem>
    <reviewItem>
      <errorID>f346dd85-a564-4cd9-92a0-17a8de5e183d</errorID>
      <errorWord>-</errorWord>
      <group>L1_Format</group>
      <groupName>格式问题</groupName>
      <ability>L2_HalfPunc_CN</ability>
      <abilityName>全半角问题</abilityName>
      <candidateList>
        <item>－</item>
      </candidateList>
      <explain>文本全半角错误。</explain>
      <paraID>48D5F836</paraID>
      <start>54</start>
      <end>55</end>
      <status>unmodified</status>
      <modifiedWord/>
      <trackRevisions>false</trackRevisions>
    </reviewItem>
    <reviewItem>
      <errorID>37ab3ef1-5bb8-4e7c-8422-21b73f794e04</errorID>
      <errorWord>-</errorWord>
      <group>L1_Format</group>
      <groupName>格式问题</groupName>
      <ability>L2_HalfPunc_CN</ability>
      <abilityName>全半角问题</abilityName>
      <candidateList>
        <item>－</item>
      </candidateList>
      <explain>文本全半角错误。</explain>
      <paraID>48D5F836</paraID>
      <start>132</start>
      <end>133</end>
      <status>unmodified</status>
      <modifiedWord/>
      <trackRevisions>false</trackRevisions>
    </reviewItem>
    <reviewItem>
      <errorID>4b0103a6-2221-465f-84f4-a28db07b339d</errorID>
      <errorWord>（</errorWord>
      <group>L1_Format</group>
      <groupName>格式问题</groupName>
      <ability>L2_HalfPunc_CN</ability>
      <abilityName>全半角问题</abilityName>
      <candidateList>
        <item>(</item>
      </candidateList>
      <explain>文本全半角错误。</explain>
      <paraID>695A1536</paraID>
      <start>0</start>
      <end>1</end>
      <status>unmodified</status>
      <modifiedWord/>
      <trackRevisions>false</trackRevisions>
    </reviewItem>
    <reviewItem>
      <errorID>e6310784-082f-49d5-b60d-e5db38108f3b</errorID>
      <errorWord>）</errorWord>
      <group>L1_Format</group>
      <groupName>格式问题</groupName>
      <ability>L2_HalfPunc_CN</ability>
      <abilityName>全半角问题</abilityName>
      <candidateList>
        <item>)</item>
      </candidateList>
      <explain>文本全半角错误。</explain>
      <paraID>695A1536</paraID>
      <start>2</start>
      <end>3</end>
      <status>unmodified</status>
      <modifiedWord/>
      <trackRevisions>false</trackRevisions>
    </reviewItem>
    <reviewItem>
      <errorID>5e8a4b03-13cc-421d-8ed3-b269e7d2f2ca</errorID>
      <errorWord>(</errorWord>
      <group>L1_Format</group>
      <groupName>格式问题</groupName>
      <ability>L2_HalfPunc_CN</ability>
      <abilityName>全半角问题</abilityName>
      <candidateList>
        <item>（</item>
      </candidateList>
      <explain>文本全半角错误。</explain>
      <paraID>538D53E7</paraID>
      <start>22</start>
      <end>23</end>
      <status>unmodified</status>
      <modifiedWord/>
      <trackRevisions>false</trackRevisions>
    </reviewItem>
    <reviewItem>
      <errorID>d5eec628-df17-4b2b-b737-136ca0e1036f</errorID>
      <errorWord>)</errorWord>
      <group>L1_Format</group>
      <groupName>格式问题</groupName>
      <ability>L2_HalfPunc_CN</ability>
      <abilityName>全半角问题</abilityName>
      <candidateList>
        <item>）</item>
      </candidateList>
      <explain>文本全半角错误。</explain>
      <paraID>538D53E7</paraID>
      <start>26</start>
      <end>27</end>
      <status>unmodified</status>
      <modifiedWord/>
      <trackRevisions>false</trackRevisions>
    </reviewItem>
    <reviewItem>
      <errorID>c0ed464e-fc41-484c-a1fd-3375033720fb</errorID>
      <errorWord>(</errorWord>
      <group>L1_Format</group>
      <groupName>格式问题</groupName>
      <ability>L2_HalfPunc_CN</ability>
      <abilityName>全半角问题</abilityName>
      <candidateList>
        <item>（</item>
      </candidateList>
      <explain>文本全半角错误。</explain>
      <paraID>538D53E7</paraID>
      <start>85</start>
      <end>86</end>
      <status>unmodified</status>
      <modifiedWord/>
      <trackRevisions>false</trackRevisions>
    </reviewItem>
    <reviewItem>
      <errorID>c0a29604-8381-4bd6-b93f-abf0320ad0ac</errorID>
      <errorWord>)</errorWord>
      <group>L1_Format</group>
      <groupName>格式问题</groupName>
      <ability>L2_HalfPunc_CN</ability>
      <abilityName>全半角问题</abilityName>
      <candidateList>
        <item>）</item>
      </candidateList>
      <explain>文本全半角错误。</explain>
      <paraID>538D53E7</paraID>
      <start>99</start>
      <end>100</end>
      <status>unmodified</status>
      <modifiedWord/>
      <trackRevisions>false</trackRevisions>
    </reviewItem>
    <reviewItem>
      <errorID>2654e371-ae44-4c55-964d-be8c0b8bc78b</errorID>
      <errorWord>(</errorWord>
      <group>L1_Format</group>
      <groupName>格式问题</groupName>
      <ability>L2_HalfPunc_CN</ability>
      <abilityName>全半角问题</abilityName>
      <candidateList>
        <item>（</item>
      </candidateList>
      <explain>文本全半角错误。</explain>
      <paraID>538D53E7</paraID>
      <start>245</start>
      <end>246</end>
      <status>unmodified</status>
      <modifiedWord/>
      <trackRevisions>false</trackRevisions>
    </reviewItem>
    <reviewItem>
      <errorID>5bc177ab-ec1c-4185-9ed8-338743193718</errorID>
      <errorWord>)</errorWord>
      <group>L1_Format</group>
      <groupName>格式问题</groupName>
      <ability>L2_HalfPunc_CN</ability>
      <abilityName>全半角问题</abilityName>
      <candidateList>
        <item>）</item>
      </candidateList>
      <explain>文本全半角错误。</explain>
      <paraID>538D53E7</paraID>
      <start>272</start>
      <end>273</end>
      <status>unmodified</status>
      <modifiedWord/>
      <trackRevisions>false</trackRevisions>
    </reviewItem>
    <reviewItem>
      <errorID>4ad88e28-af4b-40ba-b349-6acff02ddec0</errorID>
      <errorWord>(</errorWord>
      <group>L1_Format</group>
      <groupName>格式问题</groupName>
      <ability>L2_HalfPunc_CN</ability>
      <abilityName>全半角问题</abilityName>
      <candidateList>
        <item>（</item>
      </candidateList>
      <explain>文本全半角错误。</explain>
      <paraID>538D53E7</paraID>
      <start>364</start>
      <end>365</end>
      <status>unmodified</status>
      <modifiedWord/>
      <trackRevisions>false</trackRevisions>
    </reviewItem>
    <reviewItem>
      <errorID>94856bcd-ed38-44a7-adc8-0f899ff5506e</errorID>
      <errorWord>)</errorWord>
      <group>L1_Format</group>
      <groupName>格式问题</groupName>
      <ability>L2_HalfPunc_CN</ability>
      <abilityName>全半角问题</abilityName>
      <candidateList>
        <item>）</item>
      </candidateList>
      <explain>文本全半角错误。</explain>
      <paraID>538D53E7</paraID>
      <start>372</start>
      <end>373</end>
      <status>unmodified</status>
      <modifiedWord/>
      <trackRevisions>false</trackRevisions>
    </reviewItem>
    <reviewItem>
      <errorID>76d4f0c3-929a-4d14-a9f2-c8e55b89dde4</errorID>
      <errorWord>-</errorWord>
      <group>L1_Format</group>
      <groupName>格式问题</groupName>
      <ability>L2_HalfPunc_CN</ability>
      <abilityName>全半角问题</abilityName>
      <candidateList>
        <item>－</item>
      </candidateList>
      <explain>文本全半角错误。</explain>
      <paraID> 4A1DAB4</paraID>
      <start>53</start>
      <end>54</end>
      <status>unmodified</status>
      <modifiedWord/>
      <trackRevisions>false</trackRevisions>
    </reviewItem>
    <reviewItem>
      <errorID>83ffbdcf-63fa-45a0-a0f6-b060b7ff33be</errorID>
      <errorWord>-</errorWord>
      <group>L1_Format</group>
      <groupName>格式问题</groupName>
      <ability>L2_HalfPunc_CN</ability>
      <abilityName>全半角问题</abilityName>
      <candidateList>
        <item>－</item>
      </candidateList>
      <explain>文本全半角错误。</explain>
      <paraID> 4A1DAB4</paraID>
      <start>124</start>
      <end>125</end>
      <status>unmodified</status>
      <modifiedWord/>
      <trackRevisions>false</trackRevisions>
    </reviewItem>
    <reviewItem>
      <errorID>6730993b-6689-457d-83b0-5302493e2c71</errorID>
      <errorWord>，</errorWord>
      <group>L1_Format</group>
      <groupName>格式问题</groupName>
      <ability>L2_HalfPunc_CN</ability>
      <abilityName>全半角问题</abilityName>
      <candidateList>
        <item>,</item>
      </candidateList>
      <explain>文本全半角错误。</explain>
      <paraID>1DA3105B</paraID>
      <start>14</start>
      <end>15</end>
      <status>unmodified</status>
      <modifiedWord/>
      <trackRevisions>false</trackRevisions>
    </reviewItem>
    <reviewItem>
      <errorID>30a8a4a3-506b-4991-8b3d-d77cac1c13c3</errorID>
      <errorWord>，</errorWord>
      <group>L1_Format</group>
      <groupName>格式问题</groupName>
      <ability>L2_HalfPunc_CN</ability>
      <abilityName>全半角问题</abilityName>
      <candidateList>
        <item>,</item>
      </candidateList>
      <explain>文本全半角错误。</explain>
      <paraID>35E703D4</paraID>
      <start>14</start>
      <end>15</end>
      <status>unmodified</status>
      <modifiedWord/>
      <trackRevisions>false</trackRevisions>
    </reviewItem>
    <reviewItem>
      <errorID>d394b1d1-40c3-42cf-9cf0-ae53c65c143b</errorID>
      <errorWord>设定植</errorWord>
      <group>L1_Word</group>
      <groupName>字词问题</groupName>
      <ability>L2_Typo</ability>
      <abilityName>字词错误</abilityName>
      <candidateList>
        <item>设定值</item>
      </candidateList>
      <explain/>
      <paraID>4B7C6543</paraID>
      <start>118</start>
      <end>121</end>
      <status>modified</status>
      <modifiedWord>设定值</modifiedWord>
      <trackRevisions>false</trackRevisions>
    </reviewItem>
    <reviewItem>
      <errorID>d95b7617-dff7-4957-ad17-c0f4cbe3e252</errorID>
      <errorWord>是</errorWord>
      <group>L1_Word</group>
      <groupName>字词问题</groupName>
      <ability>L2_Typo</ability>
      <abilityName>字词错误</abilityName>
      <candidateList>
        <item>时</item>
      </candidateList>
      <explain>存在发音相同字词的误用。</explain>
      <paraID>4B7C6543</paraID>
      <start>230</start>
      <end>231</end>
      <status>modified</status>
      <modifiedWord>时</modifiedWord>
      <trackRevisions>false</trackRevisions>
    </reviewItem>
    <reviewItem>
      <errorID>4d1a1267-ac17-4356-93de-9c31db756165</errorID>
      <errorWord>-</errorWord>
      <group>L1_Format</group>
      <groupName>格式问题</groupName>
      <ability>L2_HalfPunc_CN</ability>
      <abilityName>全半角问题</abilityName>
      <candidateList>
        <item>－</item>
      </candidateList>
      <explain>文本全半角错误。</explain>
      <paraID>227C672E</paraID>
      <start>7</start>
      <end>8</end>
      <status>unmodified</status>
      <modifiedWord/>
      <trackRevisions>false</trackRevisions>
    </reviewItem>
    <reviewItem>
      <errorID>cfa29a30-39fb-4ba2-9f71-8b8570c1efbf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68A92408</paraID>
      <start>26</start>
      <end>27</end>
      <status>unmodified</status>
      <modifiedWord/>
      <trackRevisions>false</trackRevisions>
    </reviewItem>
    <reviewItem>
      <errorID>0d89c34f-d54c-4ed9-96c9-51379aea5fb1</errorID>
      <errorWord>-</errorWord>
      <group>L1_Format</group>
      <groupName>格式问题</groupName>
      <ability>L2_HalfPunc_CN</ability>
      <abilityName>全半角问题</abilityName>
      <candidateList>
        <item>－</item>
      </candidateList>
      <explain>文本全半角错误。</explain>
      <paraID>68A92408</paraID>
      <start>161</start>
      <end>162</end>
      <status>unmodified</status>
      <modifiedWord/>
      <trackRevisions>false</trackRevisions>
    </reviewItem>
    <reviewItem>
      <errorID>0bff2974-7a08-4ef7-a553-941027d3a24f</errorID>
      <errorWord>-</errorWord>
      <group>L1_Format</group>
      <groupName>格式问题</groupName>
      <ability>L2_HalfPunc_CN</ability>
      <abilityName>全半角问题</abilityName>
      <candidateList>
        <item>－</item>
      </candidateList>
      <explain>文本全半角错误。</explain>
      <paraID> FB769EA</paraID>
      <start>14</start>
      <end>15</end>
      <status>unmodified</status>
      <modifiedWord/>
      <trackRevisions>false</trackRevisions>
    </reviewItem>
    <reviewItem>
      <errorID>befcf1c0-dc2b-44cf-b5bf-5ed43a1461eb</errorID>
      <errorWord>有机溶济</errorWord>
      <group>L1_Word</group>
      <groupName>字词问题</groupName>
      <ability>L2_Typo</ability>
      <abilityName>字词错误</abilityName>
      <candidateList>
        <item>有机溶剂</item>
      </candidateList>
      <explain/>
      <paraID>566314F8</paraID>
      <start>71</start>
      <end>75</end>
      <status>modified</status>
      <modifiedWord>有机溶剂</modifiedWord>
      <trackRevisions>false</trackRevisions>
    </reviewItem>
    <reviewItem>
      <errorID>b6066e49-d65c-4d59-9ce1-57b7d7233df4</errorID>
      <errorWord>提到</errorWord>
      <group>L1_Word</group>
      <groupName>字词问题</groupName>
      <ability>L2_Typo</ability>
      <abilityName>字词错误</abilityName>
      <candidateList>
        <item>得到</item>
      </candidateList>
      <explain>存在字形相近字词的误用。</explain>
      <paraID>47F2EBB0</paraID>
      <start>207</start>
      <end>209</end>
      <status>modified</status>
      <modifiedWord>得到</modifiedWord>
      <trackRevisions>false</trackRevisions>
    </reviewItem>
    <reviewItem>
      <errorID>6a728e98-b2b8-49d4-85c3-8565e705825b</errorID>
      <errorWord>-</errorWord>
      <group>L1_Format</group>
      <groupName>格式问题</groupName>
      <ability>L2_HalfPunc_CN</ability>
      <abilityName>全半角问题</abilityName>
      <candidateList>
        <item>－</item>
      </candidateList>
      <explain>文本全半角错误。</explain>
      <paraID>76AE954D</paraID>
      <start>4</start>
      <end>5</end>
      <status>unmodified</status>
      <modifiedWord/>
      <trackRevisions>false</trackRevisions>
    </reviewItem>
    <reviewItem>
      <errorID>dccfb43c-8da7-4e68-981a-ad4acdec0fbd</errorID>
      <errorWord>-</errorWord>
      <group>L1_Format</group>
      <groupName>格式问题</groupName>
      <ability>L2_HalfPunc_CN</ability>
      <abilityName>全半角问题</abilityName>
      <candidateList>
        <item>－</item>
      </candidateList>
      <explain>文本全半角错误。</explain>
      <paraID>16FEACFC</paraID>
      <start>44</start>
      <end>45</end>
      <status>unmodified</status>
      <modifiedWord/>
      <trackRevisions>false</trackRevisions>
    </reviewItem>
    <reviewItem>
      <errorID>92d874a5-fc0e-4bf1-9060-615b4fcf1246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11AF2ABA</paraID>
      <start>0</start>
      <end>2</end>
      <status>unmodified</status>
      <modifiedWord/>
      <trackRevisions>false</trackRevisions>
    </reviewItem>
    <reviewItem>
      <errorID>3ab264b1-abe9-437f-8ac3-2f93a08d6aa6</errorID>
      <errorWord>，</errorWord>
      <group>L1_Format</group>
      <groupName>格式问题</groupName>
      <ability>L2_HalfPunc_CN</ability>
      <abilityName>全半角问题</abilityName>
      <candidateList>
        <item>,</item>
      </candidateList>
      <explain>文本全半角错误。</explain>
      <paraID>1B006D88</paraID>
      <start>7</start>
      <end>8</end>
      <status>unmodified</status>
      <modifiedWord/>
      <trackRevisions>false</trackRevisions>
    </reviewItem>
    <reviewItem>
      <errorID>9948acb2-a45d-4024-8e03-bf4ddc0235b0</errorID>
      <errorWord>，</errorWord>
      <group>L1_Format</group>
      <groupName>格式问题</groupName>
      <ability>L2_HalfPunc_CN</ability>
      <abilityName>全半角问题</abilityName>
      <candidateList>
        <item>,</item>
      </candidateList>
      <explain>文本全半角错误。</explain>
      <paraID> E2CE670</paraID>
      <start>7</start>
      <end>8</end>
      <status>unmodified</status>
      <modifiedWord/>
      <trackRevisions>false</trackRevisions>
    </reviewItem>
    <reviewItem>
      <errorID>7ce589f7-1069-4654-a867-a9d24bc56530</errorID>
      <errorWord>，</errorWord>
      <group>L1_Format</group>
      <groupName>格式问题</groupName>
      <ability>L2_HalfPunc_CN</ability>
      <abilityName>全半角问题</abilityName>
      <candidateList>
        <item>,</item>
      </candidateList>
      <explain>文本全半角错误。</explain>
      <paraID>51FDFA91</paraID>
      <start>7</start>
      <end>8</end>
      <status>unmodified</status>
      <modifiedWord/>
      <trackRevisions>false</trackRevisions>
    </reviewItem>
    <reviewItem>
      <errorID>0d61012a-b791-4c35-9965-f8506d96fdfd</errorID>
      <errorWord>，</errorWord>
      <group>L1_Format</group>
      <groupName>格式问题</groupName>
      <ability>L2_HalfPunc_CN</ability>
      <abilityName>全半角问题</abilityName>
      <candidateList>
        <item>,</item>
      </candidateList>
      <explain>文本全半角错误。</explain>
      <paraID>754F152D</paraID>
      <start>7</start>
      <end>8</end>
      <status>unmodified</status>
      <modifiedWord/>
      <trackRevisions>false</trackRevisions>
    </reviewItem>
    <reviewItem>
      <errorID>bc0f095f-4fc1-489b-9f45-08d7a12546cd</errorID>
      <errorWord>，</errorWord>
      <group>L1_Format</group>
      <groupName>格式问题</groupName>
      <ability>L2_HalfPunc_CN</ability>
      <abilityName>全半角问题</abilityName>
      <candidateList>
        <item>,</item>
      </candidateList>
      <explain>文本全半角错误。</explain>
      <paraID>7727191B</paraID>
      <start>7</start>
      <end>8</end>
      <status>unmodified</status>
      <modifiedWord/>
      <trackRevisions>false</trackRevisions>
    </reviewItem>
    <reviewItem>
      <errorID>39e5855a-65cf-4472-8100-1d42c1a1a6cf</errorID>
      <errorWord>，</errorWord>
      <group>L1_Format</group>
      <groupName>格式问题</groupName>
      <ability>L2_HalfPunc_CN</ability>
      <abilityName>全半角问题</abilityName>
      <candidateList>
        <item>,</item>
      </candidateList>
      <explain>文本全半角错误。</explain>
      <paraID>7E3C31DD</paraID>
      <start>7</start>
      <end>8</end>
      <status>unmodified</status>
      <modifiedWord/>
      <trackRevisions>false</trackRevisions>
    </reviewItem>
    <reviewItem>
      <errorID>2d9b8083-3864-4400-89bf-d228170b6897</errorID>
      <errorWord>，</errorWord>
      <group>L1_Format</group>
      <groupName>格式问题</groupName>
      <ability>L2_HalfPunc_CN</ability>
      <abilityName>全半角问题</abilityName>
      <candidateList>
        <item>,</item>
      </candidateList>
      <explain>文本全半角错误。</explain>
      <paraID>58B07F22</paraID>
      <start>6</start>
      <end>7</end>
      <status>unmodified</status>
      <modifiedWord/>
      <trackRevisions>false</trackRevisions>
    </reviewItem>
    <reviewItem>
      <errorID>ceff2bd1-23d4-4586-bab8-eb7c590e95ac</errorID>
      <errorWord>，</errorWord>
      <group>L1_Format</group>
      <groupName>格式问题</groupName>
      <ability>L2_HalfPunc_CN</ability>
      <abilityName>全半角问题</abilityName>
      <candidateList>
        <item>,</item>
      </candidateList>
      <explain>文本全半角错误。</explain>
      <paraID>1DAAFB7F</paraID>
      <start>6</start>
      <end>7</end>
      <status>unmodified</status>
      <modifiedWord/>
      <trackRevisions>false</trackRevisions>
    </reviewItem>
    <reviewItem>
      <errorID>9900ae15-9236-46fe-9996-f6864c7a706c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4A2E68A</paraID>
      <start>0</start>
      <end>2</end>
      <status>unmodified</status>
      <modifiedWord/>
      <trackRevisions>false</trackRevisions>
    </reviewItem>
    <reviewItem>
      <errorID>c38083d2-c0fb-4c09-bff8-3086081e048f</errorID>
      <errorWord>噪声的</errorWord>
      <group>L1_Word</group>
      <groupName>字词问题</groupName>
      <ability>L2_Typo</ability>
      <abilityName>字词错误</abilityName>
      <candidateList>
        <item>噪声</item>
      </candidateList>
      <explain/>
      <paraID>497E964B</paraID>
      <start>4</start>
      <end>7</end>
      <status>unmodified</status>
      <modifiedWord/>
      <trackRevisions>false</trackRevisions>
    </reviewItem>
    <reviewItem>
      <errorID>a58d6951-e3a9-4d52-89ba-ef65a54b5b82</errorID>
      <errorWord>噪音</errorWord>
      <group>L1_Word</group>
      <groupName>字词问题</groupName>
      <ability>L2_Alias</ability>
      <abilityName>也作/曾用词</abilityName>
      <candidateList>
        <item>噪声</item>
      </candidateList>
      <explain>词汇[噪音]为不规范表述或旧称，其规范书面表述为[噪声]。</explain>
      <paraID>15C17750</paraID>
      <start>19</start>
      <end>21</end>
      <status>unmodified</status>
      <modifiedWord/>
      <trackRevisions>false</trackRevisions>
    </reviewItem>
    <reviewItem>
      <errorID>d4268d06-7ee5-4953-b21e-21c9e8fcfc44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57CFF51</paraID>
      <start>0</start>
      <end>2</end>
      <status>unmodified</status>
      <modifiedWord/>
      <trackRevisions>false</trackRevisions>
    </reviewItem>
    <reviewItem>
      <errorID>acb843b8-4c6a-41d9-b9a1-8dcafdfa49b4</errorID>
      <errorWord>-</errorWord>
      <group>L1_Format</group>
      <groupName>格式问题</groupName>
      <ability>L2_HalfPunc_CN</ability>
      <abilityName>全半角问题</abilityName>
      <candidateList>
        <item>－</item>
      </candidateList>
      <explain>文本全半角错误。</explain>
      <paraID>5D938B8F</paraID>
      <start>13</start>
      <end>14</end>
      <status>unmodified</status>
      <modifiedWord/>
      <trackRevisions>false</trackRevisions>
    </reviewItem>
    <reviewItem>
      <errorID>4a7b48f3-c787-41a9-b4c7-e20163344e11</errorID>
      <errorWord>2-3个月</errorWord>
      <group>L1_Word</group>
      <groupName>字词问题</groupName>
      <ability>L2_Typo</ability>
      <abilityName>字词错误</abilityName>
      <candidateList>
        <item>2～3个月</item>
      </candidateList>
      <explain/>
      <paraID>5D938B8F</paraID>
      <start>197</start>
      <end>202</end>
      <status>unmodified</status>
      <modifiedWord/>
      <trackRevisions>false</trackRevisions>
    </reviewItem>
    <reviewItem>
      <errorID>03c446ca-bfe1-4726-8eca-932410aaa8d6</errorID>
      <errorWord>，</errorWord>
      <group>L1_Format</group>
      <groupName>格式问题</groupName>
      <ability>L2_HalfPunc_CN</ability>
      <abilityName>全半角问题</abilityName>
      <candidateList>
        <item>, </item>
      </candidateList>
      <explain>文本全半角错误。</explain>
      <paraID> ADCF988</paraID>
      <start>1</start>
      <end>2</end>
      <status>unmodified</status>
      <modifiedWord/>
      <trackRevisions>false</trackRevisions>
    </reviewItem>
    <reviewItem>
      <errorID>d1d598a0-f327-48a0-842f-a661a8eb8e63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765FAF2D</paraID>
      <start>273</start>
      <end>274</end>
      <status>unmodified</status>
      <modifiedWord/>
      <trackRevisions>false</trackRevisions>
    </reviewItem>
    <reviewItem>
      <errorID>d8746545-49e7-42ae-a0a6-067287eb36e2</errorID>
      <errorWord>其它</errorWord>
      <group>L1_Word</group>
      <groupName>字词问题</groupName>
      <ability>L2_Alias</ability>
      <abilityName>也作/曾用词</abilityName>
      <candidateList>
        <item>其他</item>
      </candidateList>
      <explain>词汇[其它]为不规范表述或旧称，其规范书面表述为[其他]。</explain>
      <paraID>69E19397</paraID>
      <start>42</start>
      <end>44</end>
      <status>unmodified</status>
      <modifiedWord/>
      <trackRevisions>false</trackRevisions>
    </reviewItem>
    <reviewItem>
      <errorID>629db144-e006-47e6-bd1a-11119719cd14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4A8108C6</paraID>
      <start>0</start>
      <end>2</end>
      <status>unmodified</status>
      <modifiedWord/>
      <trackRevisions>false</trackRevisions>
    </reviewItem>
    <reviewItem>
      <errorID>ea7aa422-9c70-4977-ae4d-88319d687b85</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1B95B086</paraID>
      <start>0</start>
      <end>2</end>
      <status>unmodified</status>
      <modifiedWord/>
      <trackRevisions>false</trackRevisions>
    </reviewItem>
    <reviewItem>
      <errorID>647130d2-f9da-4004-8a79-470faa933642</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11A9EEF0</paraID>
      <start>0</start>
      <end>2</end>
      <status>unmodified</status>
      <modifiedWord/>
      <trackRevisions>false</trackRevisions>
    </reviewItem>
    <reviewItem>
      <errorID>62007da8-4a03-4861-9149-f38374424512</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5EB6AAD3</paraID>
      <start>0</start>
      <end>2</end>
      <status>unmodified</status>
      <modifiedWord/>
      <trackRevisions>false</trackRevisions>
    </reviewItem>
    <reviewItem>
      <errorID>6e9d43f7-4398-4690-95fa-68e594720964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2CECEF54</paraID>
      <start>0</start>
      <end>2</end>
      <status>unmodified</status>
      <modifiedWord/>
      <trackRevisions>false</trackRevisions>
    </reviewItem>
    <reviewItem>
      <errorID>794eb081-6d05-4ccd-bfaa-dac287705c86</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37987028</paraID>
      <start>0</start>
      <end>2</end>
      <status>unmodified</status>
      <modifiedWord/>
      <trackRevisions>false</trackRevisions>
    </reviewItem>
    <reviewItem>
      <errorID>2574e27f-7feb-4901-8964-45db55f33a06</errorID>
      <errorWord>接受</errorWord>
      <group>L1_Word</group>
      <groupName>字词问题</groupName>
      <ability>L2_Typo</ability>
      <abilityName>字词错误</abilityName>
      <candidateList>
        <item>接收</item>
      </candidateList>
      <explain>存在发音相同字词的误用。</explain>
      <paraID>159273BB</paraID>
      <start>54</start>
      <end>56</end>
      <status>unmodified</status>
      <modifiedWord/>
      <trackRevisions>false</trackRevisions>
    </reviewItem>
    <reviewItem>
      <errorID>623a42bc-b853-43e5-be86-b709ca97c2b4</errorID>
      <errorWord>接受</errorWord>
      <group>L1_Word</group>
      <groupName>字词问题</groupName>
      <ability>L2_Typo</ability>
      <abilityName>字词错误</abilityName>
      <candidateList>
        <item>接收</item>
      </candidateList>
      <explain>存在发音相同字词的误用。</explain>
      <paraID>159273BB</paraID>
      <start>146</start>
      <end>148</end>
      <status>unmodified</status>
      <modifiedWord/>
      <trackRevisions>false</trackRevisions>
    </reviewItem>
    <reviewItem>
      <errorID>78c3a966-196d-400d-aa4a-0c6cc3899de4</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3D9C3D3C</paraID>
      <start>0</start>
      <end>2</end>
      <status>unmodified</status>
      <modifiedWord/>
      <trackRevisions>false</trackRevisions>
    </reviewItem>
    <reviewItem>
      <errorID>aadf9f95-b834-4ba1-ad32-ffb0c9d1ff21</errorID>
      <errorWord>接受</errorWord>
      <group>L1_Word</group>
      <groupName>字词问题</groupName>
      <ability>L2_Typo</ability>
      <abilityName>字词错误</abilityName>
      <candidateList>
        <item>接收</item>
      </candidateList>
      <explain>存在发音相同字词的误用。</explain>
      <paraID>3D9C3D3C</paraID>
      <start>8</start>
      <end>10</end>
      <status>unmodified</status>
      <modifiedWord/>
      <trackRevisions>false</trackRevisions>
    </reviewItem>
    <reviewItem>
      <errorID>327ac013-94f9-4bd1-b1ef-29bf70334229</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5B18971E</paraID>
      <start>0</start>
      <end>2</end>
      <status>unmodified</status>
      <modifiedWord/>
      <trackRevisions>false</trackRevisions>
    </reviewItem>
    <reviewItem>
      <errorID>7f6fc3df-493a-40f6-a27a-a38ad0925309</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469BA327</paraID>
      <start>0</start>
      <end>2</end>
      <status>unmodified</status>
      <modifiedWord/>
      <trackRevisions>false</trackRevisions>
    </reviewItem>
    <reviewItem>
      <errorID>71eda9fa-edd8-42bd-a4d9-e178c34a6f4e</errorID>
      <errorWord>接受</errorWord>
      <group>L1_Word</group>
      <groupName>字词问题</groupName>
      <ability>L2_Typo</ability>
      <abilityName>字词错误</abilityName>
      <candidateList>
        <item>接收</item>
      </candidateList>
      <explain>存在发音相同字词的误用。</explain>
      <paraID>469BA327</paraID>
      <start>54</start>
      <end>56</end>
      <status>unmodified</status>
      <modifiedWord/>
      <trackRevisions>false</trackRevisions>
    </reviewItem>
    <reviewItem>
      <errorID>d5c931d3-6c1f-4642-b8d6-ebcccd786e9a</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633F7BA4</paraID>
      <start>0</start>
      <end>2</end>
      <status>unmodified</status>
      <modifiedWord/>
      <trackRevisions>false</trackRevisions>
    </reviewItem>
    <reviewItem>
      <errorID>6cad2bfa-19d5-467e-a198-7715eb382f4d</errorID>
      <errorWord>接受</errorWord>
      <group>L1_Word</group>
      <groupName>字词问题</groupName>
      <ability>L2_Typo</ability>
      <abilityName>字词错误</abilityName>
      <candidateList>
        <item>接收</item>
      </candidateList>
      <explain>存在发音相同字词的误用。</explain>
      <paraID>633F7BA4</paraID>
      <start>38</start>
      <end>40</end>
      <status>unmodified</status>
      <modifiedWord/>
      <trackRevisions>false</trackRevisions>
    </reviewItem>
    <reviewItem>
      <errorID>58558da2-67fc-47c6-bfed-df27a1287d84</errorID>
      <errorWord>e、</errorWord>
      <group>L1_Format</group>
      <groupName>格式问题</groupName>
      <ability>L2_Ordinal</ability>
      <abilityName>序号格式</abilityName>
      <candidateList>
        <item>e.</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4E11D717</paraID>
      <start>0</start>
      <end>2</end>
      <status>unmodified</status>
      <modifiedWord/>
      <trackRevisions>false</trackRevisions>
    </reviewItem>
    <reviewItem>
      <errorID>73e3e132-63a9-4ef7-a404-b38ef04a4431</errorID>
      <errorWord>接受</errorWord>
      <group>L1_Word</group>
      <groupName>字词问题</groupName>
      <ability>L2_Typo</ability>
      <abilityName>字词错误</abilityName>
      <candidateList>
        <item>接收</item>
      </candidateList>
      <explain>存在发音相同字词的误用。</explain>
      <paraID>4E11D717</paraID>
      <start>6</start>
      <end>8</end>
      <status>unmodified</status>
      <modifiedWord/>
      <trackRevisions>false</trackRevisions>
    </reviewItem>
    <reviewItem>
      <errorID>546aa77b-8834-4f2e-a864-de29ef4adbdd</errorID>
      <errorWord>f、</errorWord>
      <group>L1_Format</group>
      <groupName>格式问题</groupName>
      <ability>L2_Ordinal</ability>
      <abilityName>序号格式</abilityName>
      <candidateList>
        <item>f.</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7F0F6CB8</paraID>
      <start>0</start>
      <end>2</end>
      <status>unmodified</status>
      <modifiedWord/>
      <trackRevisions>false</trackRevisions>
    </reviewItem>
    <reviewItem>
      <errorID>c217812e-635c-4e79-b992-547dd23080a7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A8D0DE1</paraID>
      <start>0</start>
      <end>2</end>
      <status>unmodified</status>
      <modifiedWord/>
      <trackRevisions>false</trackRevisions>
    </reviewItem>
    <reviewItem>
      <errorID>f8bbb838-de93-41e7-a26d-f9d52ff89713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FD70D93</paraID>
      <start>54</start>
      <end>55</end>
      <status>unmodified</status>
      <modifiedWord/>
      <trackRevisions>false</trackRevisions>
    </reviewItem>
    <reviewItem>
      <errorID>e43e8f94-8502-46e3-bd9f-ffcd5e0c846e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FD70D93</paraID>
      <start>96</start>
      <end>97</end>
      <status>unmodified</status>
      <modifiedWord/>
      <trackRevisions>false</trackRevisions>
    </reviewItem>
    <reviewItem>
      <errorID>a56d15f6-9637-4dfc-a19c-d4f01a462b87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9B3A9C7</paraID>
      <start>117</start>
      <end>118</end>
      <status>unmodified</status>
      <modifiedWord/>
      <trackRevisions>false</trackRevisions>
    </reviewItem>
    <reviewItem>
      <errorID>5d2341ee-bb7e-4b22-acfd-09858b50f1ff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61B90B78</paraID>
      <start>0</start>
      <end>2</end>
      <status>unmodified</status>
      <modifiedWord/>
      <trackRevisions>false</trackRevisions>
    </reviewItem>
    <reviewItem>
      <errorID>c01c34a7-7898-494d-b653-821049bed1b6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529FA315</paraID>
      <start>29</start>
      <end>32</end>
      <status>unmodified</status>
      <modifiedWord/>
      <trackRevisions>false</trackRevisions>
    </reviewItem>
    <reviewItem>
      <errorID>2b5e3ead-0d05-4818-8ad3-f78d619da500</errorID>
      <errorWord>[2020]</errorWord>
      <group>L1_Punc</group>
      <groupName>标点问题</groupName>
      <ability>L2_Punc_CN</ability>
      <abilityName>标点符号问题</abilityName>
      <candidateList>
        <item>〔2020〕</item>
      </candidateList>
      <explain/>
      <paraID>529FA315</paraID>
      <start>60</start>
      <end>66</end>
      <status>unmodified</status>
      <modifiedWord/>
      <trackRevisions>false</trackRevisions>
    </reviewItem>
    <reviewItem>
      <errorID>4b1ac9b7-4062-47db-8ec1-b18167b09391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2D07A79C</paraID>
      <start>0</start>
      <end>2</end>
      <status>unmodified</status>
      <modifiedWord/>
      <trackRevisions>false</trackRevisions>
    </reviewItem>
    <reviewItem>
      <errorID>cdc16a18-2d1e-45a7-b5c9-9979af805883</errorID>
      <errorWord>程</errorWord>
      <group>L1_Word</group>
      <groupName>字词问题</groupName>
      <ability>L2_Typo</ability>
      <abilityName>字词错误</abilityName>
      <candidateList>
        <item>程中</item>
      </candidateList>
      <explain/>
      <paraID>7896534C</paraID>
      <start>54</start>
      <end>55</end>
      <status>unmodified</status>
      <modifiedWord/>
      <trackRevisions>false</trackRevisions>
    </reviewItem>
    <reviewItem>
      <errorID>fe2339c0-d4fe-4122-81ed-aaf3757600c1</errorID>
      <errorWord>程</errorWord>
      <group>L1_Word</group>
      <groupName>字词问题</groupName>
      <ability>L2_Typo</ability>
      <abilityName>字词错误</abilityName>
      <candidateList>
        <item>程中</item>
      </candidateList>
      <explain/>
      <paraID>7896534C</paraID>
      <start>140</start>
      <end>141</end>
      <status>unmodified</status>
      <modifiedWord/>
      <trackRevisions>false</trackRevisions>
    </reviewItem>
    <reviewItem>
      <errorID>2d4d50a4-af94-4aff-8215-e2125a5457e7</errorID>
      <errorWord>既</errorWord>
      <group>L1_Word</group>
      <groupName>字词问题</groupName>
      <ability>L2_Typo</ability>
      <abilityName>字词错误</abilityName>
      <candidateList>
        <item>即</item>
      </candidateList>
      <explain>存在发音相同字词的误用。</explain>
      <paraID>6F234040</paraID>
      <start>39</start>
      <end>40</end>
      <status>unmodified</status>
      <modifiedWord/>
      <trackRevisions>false</trackRevisions>
    </reviewItem>
    <reviewItem>
      <errorID>06682f29-91e2-4f8e-b914-29674f38de25</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4D4FF146</paraID>
      <start>52</start>
      <end>56</end>
      <status>unmodified</status>
      <modifiedWord/>
      <trackRevisions>false</trackRevisions>
    </reviewItem>
    <reviewItem>
      <errorID>516ab291-da97-4786-9a7d-df34e2df79f8</errorID>
      <errorWord>提高</errorWord>
      <group>L1_Grammar</group>
      <groupName>语法问题</groupName>
      <ability>L2_Grammar</ability>
      <abilityName>语法错误</abilityName>
      <candidateList>
        <item>增强</item>
      </candidateList>
      <explain>“提高～意识”搭配不当，建议修改为“增强～意识”。</explain>
      <paraID>5E32D9FC</paraID>
      <start>25</start>
      <end>27</end>
      <status>unmodified</status>
      <modifiedWord/>
      <trackRevisions>false</trackRevisions>
    </reviewItem>
    <reviewItem>
      <errorID>24242efb-7802-40bb-83ec-9cb88e1ed704</errorID>
      <errorWord>上存在着一定</errorWord>
      <group>L1_Word</group>
      <groupName>字词问题</groupName>
      <ability>L2_Typo</ability>
      <abilityName>字词错误</abilityName>
      <candidateList>
        <item>上存在一定</item>
      </candidateList>
      <explain/>
      <paraID>47BF7BFF</paraID>
      <start>5</start>
      <end>11</end>
      <status>unmodified</status>
      <modifiedWord/>
      <trackRevisions>false</trackRevisions>
    </reviewItem>
    <reviewItem>
      <errorID>7d99358d-4f4c-474d-a1ae-a8d7221c60a4</errorID>
      <errorWord>采取的</errorWord>
      <group>L1_Word</group>
      <groupName>字词问题</groupName>
      <ability>L2_Typo</ability>
      <abilityName>字词错误</abilityName>
      <candidateList>
        <item>采取</item>
      </candidateList>
      <explain>〈动〉❶选择施行（某种方针、政策、措施、手段、形式、态度等）：～守势｜～紧急措施。❷取：～指纹。</explain>
      <paraID>28AA871D</paraID>
      <start>23</start>
      <end>26</end>
      <status>unmodified</status>
      <modifiedWord/>
      <trackRevisions>false</trackRevisions>
    </reviewItem>
    <reviewItem>
      <errorID>f3f6c286-8fe3-4d79-be8d-d7b347726d84</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598ED3FB</paraID>
      <start>15</start>
      <end>16</end>
      <status>unmodified</status>
      <modifiedWord/>
      <trackRevisions>false</trackRevisions>
    </reviewItem>
    <reviewItem>
      <errorID>66dd2c84-b807-4c93-870c-1c242daa2772</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68407E49</paraID>
      <start>54</start>
      <end>58</end>
      <status>unmodified</status>
      <modifiedWord/>
      <trackRevisions>false</trackRevisions>
    </reviewItem>
    <reviewItem>
      <errorID>11cb076c-d706-48e5-9a9e-1914b6aeecc8</errorID>
      <errorWord>提高</errorWord>
      <group>L1_Grammar</group>
      <groupName>语法问题</groupName>
      <ability>L2_Grammar</ability>
      <abilityName>语法错误</abilityName>
      <candidateList>
        <item>增强</item>
      </candidateList>
      <explain>“提高～意识”搭配不当，建议修改为“增强～意识”。</explain>
      <paraID>25467719</paraID>
      <start>25</start>
      <end>27</end>
      <status>unmodified</status>
      <modifiedWord/>
      <trackRevisions>false</trackRevisions>
    </reviewItem>
    <reviewItem>
      <errorID>d682d827-1cfe-4ce1-b18b-3755035fa1ca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12517810</paraID>
      <start>6</start>
      <end>9</end>
      <status>unmodified</status>
      <modifiedWord/>
      <trackRevisions>false</trackRevisions>
    </reviewItem>
    <reviewItem>
      <errorID>52d7e868-538e-4fcf-9f77-9798550daabf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2DEEA0E6</paraID>
      <start>0</start>
      <end>2</end>
      <status>unmodified</status>
      <modifiedWord/>
      <trackRevisions>false</trackRevisions>
    </reviewItem>
    <reviewItem>
      <errorID>ed3012da-18bc-4fe1-ab05-5669ca19399c</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 E20A387</paraID>
      <start>274</start>
      <end>275</end>
      <status>unmodified</status>
      <modifiedWord/>
      <trackRevisions>false</trackRevisions>
    </reviewItem>
    <reviewItem>
      <errorID>da4af686-33dc-40cd-981f-8bb9434d70eb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5D94791A</paraID>
      <start>175</start>
      <end>178</end>
      <status>unmodified</status>
      <modifiedWord/>
      <trackRevisions>false</trackRevisions>
    </reviewItem>
    <reviewItem>
      <errorID>e826c508-0175-47fc-9efb-8d300f994a8a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7BE65639</paraID>
      <start>0</start>
      <end>2</end>
      <status>unmodified</status>
      <modifiedWord/>
      <trackRevisions>false</trackRevisions>
    </reviewItem>
    <reviewItem>
      <errorID>1fbd71a0-c3c6-4ac8-8b75-40cbd17416b3</errorID>
      <errorWord>[1996]470号</errorWord>
      <group>L1_Knowledge</group>
      <groupName>知识性问题</groupName>
      <ability>L2_Knowledge</ability>
      <abilityName>其他知识</abilityName>
      <candidateList>
        <item>〔1996〕470号</item>
      </candidateList>
      <explain>发文字号格式错误。</explain>
      <paraID>5B43854A</paraID>
      <start>60</start>
      <end>70</end>
      <status>modified</status>
      <modifiedWord>〔1996〕470号</modifiedWord>
      <trackRevisions>false</trackRevisions>
    </reviewItem>
    <reviewItem>
      <errorID>fce951c7-9b8a-405e-93fd-6d31f1112ff8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3F7EB610</paraID>
      <start>0</start>
      <end>3</end>
      <status>unmodified</status>
      <modifiedWord/>
      <trackRevisions>false</trackRevisions>
    </reviewItem>
    <reviewItem>
      <errorID>8f18502b-3b5b-4f95-bfa1-d2c70f0057c1</errorID>
      <errorWord>-</errorWord>
      <group>L1_Format</group>
      <groupName>格式问题</groupName>
      <ability>L2_HalfPunc_CN</ability>
      <abilityName>全半角问题</abilityName>
      <candidateList>
        <item>－</item>
      </candidateList>
      <explain>文本全半角错误。</explain>
      <paraID> FBB1BC9</paraID>
      <start>4</start>
      <end>5</end>
      <status>unmodified</status>
      <modifiedWord/>
      <trackRevisions>false</trackRevisions>
    </reviewItem>
    <reviewItem>
      <errorID>7cca2f01-4713-4212-9f99-8fa2337b0555</errorID>
      <errorWord>-</errorWord>
      <group>L1_Format</group>
      <groupName>格式问题</groupName>
      <ability>L2_HalfPunc_CN</ability>
      <abilityName>全半角问题</abilityName>
      <candidateList>
        <item>－</item>
      </candidateList>
      <explain>文本全半角错误。</explain>
      <paraID>50F12238</paraID>
      <start>30</start>
      <end>31</end>
      <status>unmodified</status>
      <modifiedWord/>
      <trackRevisions>false</trackRevisions>
    </reviewItem>
    <reviewItem>
      <errorID>9f7f079f-0a62-41ba-8f62-ba3855b169a3</errorID>
      <errorWord>其它人工</errorWord>
      <group>L1_Word</group>
      <groupName>字词问题</groupName>
      <ability>L2_Alias</ability>
      <abilityName>也作/曾用词</abilityName>
      <candidateList>
        <item>其他人工</item>
      </candidateList>
      <explain>词汇[其它人工]为不规范表述或旧称，其规范书面表述为[其他人工]。</explain>
      <paraID>3D91EF71</paraID>
      <start>51</start>
      <end>55</end>
      <status>unmodified</status>
      <modifiedWord/>
      <trackRevisions>false</trackRevisions>
    </reviewItem>
    <reviewItem>
      <errorID>3766f460-c0c1-4e60-b2ef-0e1e1db50a52</errorID>
      <errorWord>提高</errorWord>
      <group>L1_Grammar</group>
      <groupName>语法问题</groupName>
      <ability>L2_Grammar</ability>
      <abilityName>语法错误</abilityName>
      <candidateList>
        <item>增强</item>
      </candidateList>
      <explain>“提高～意识”搭配不当，建议修改为“增强～意识”。</explain>
      <paraID>4108C688</paraID>
      <start>25</start>
      <end>27</end>
      <status>unmodified</status>
      <modifiedWord/>
      <trackRevisions>false</trackRevisions>
    </reviewItem>
    <reviewItem>
      <errorID>f143703e-6d35-4128-b68f-0a2f65784dcf</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7BBE7D14</paraID>
      <start>44</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242ff-6d51-4b85-8b07-be9be8c7477b}">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8</Pages>
  <Words>121</Words>
  <Characters>151</Characters>
  <Lines>1</Lines>
  <Paragraphs>1</Paragraphs>
  <TotalTime>19</TotalTime>
  <ScaleCrop>false</ScaleCrop>
  <LinksUpToDate>false</LinksUpToDate>
  <CharactersWithSpaces>234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2021-03-22T16:12:00Z</dcterms:created>
  <dc:creator>张宏成</dc:creator>
  <cp:lastModifiedBy>Administrator</cp:lastModifiedBy>
  <dcterms:modified xsi:type="dcterms:W3CDTF">2026-08-05T09:29:59Z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211D95A37C1E4FC7BAF45FC1EADB366D_13</vt:lpwstr>
  </property>
  <property fmtid="{D5CDD505-2E9C-101B-9397-08002B2CF9AE}" pid="4" name="KSOTemplateDocerSaveRecord">
    <vt:lpwstr>eyJoZGlkIjoiZjRjNzUyYjA1MmY3MGIwMGMzNzM0YzUwYTc1MmZiMjIiLCJ1c2VySWQiOiIyNzE3MzcwMjQifQ==</vt:lpwstr>
  </property>
</Properties>
</file>